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36" w:tblpY="14"/>
        <w:tblOverlap w:val="never"/>
        <w:tblW w:w="144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2268"/>
        <w:gridCol w:w="284"/>
        <w:gridCol w:w="2406"/>
        <w:gridCol w:w="287"/>
        <w:gridCol w:w="5547"/>
        <w:gridCol w:w="265"/>
        <w:gridCol w:w="25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44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 xml:space="preserve">  鄂州市建筑施工企业安全生产许可证新申请审查结果公示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编号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主项资质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09080120211015001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湖北至罗建筑工程有限公司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模板脚手架专业承包不分等级,施工劳务资质不分等级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szCs w:val="21"/>
              </w:rPr>
              <w:t>不同意。原因：1、特种作业人员覃军红、李顺光与其他公司人员重复。2、企业安全生产机构网络图应只设置企业安全生产机构框图，不应设置到人员。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09080120211015004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湖北欧祥建筑工程有限公司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建筑工程施工总承包叁级,施工劳务资质不分等级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</w:t>
            </w:r>
            <w:r>
              <w:rPr>
                <w:rFonts w:hint="eastAsia" w:ascii="宋体" w:hAnsi="宋体" w:cs="宋体"/>
                <w:szCs w:val="21"/>
              </w:rPr>
              <w:t>企业安全生产机构网络图应只设置企业安全生产机构框图，不应设置到人员</w:t>
            </w:r>
            <w:r>
              <w:rPr>
                <w:rFonts w:hint="eastAsia"/>
              </w:rPr>
              <w:t>。2、企业管理人员和作业人员年度安全教育培训无实时培训签到记录。</w:t>
            </w:r>
          </w:p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7"/>
              <w:tblW w:w="2244" w:type="dxa"/>
              <w:tblInd w:w="0" w:type="dxa"/>
              <w:tblBorders>
                <w:top w:val="single" w:color="E2E8F0" w:sz="2" w:space="0"/>
                <w:left w:val="single" w:color="E2E8F0" w:sz="2" w:space="0"/>
                <w:bottom w:val="single" w:color="E2E8F0" w:sz="2" w:space="0"/>
                <w:right w:val="single" w:color="E2E8F0" w:sz="2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4"/>
              <w:gridCol w:w="40"/>
            </w:tblGrid>
            <w:tr>
              <w:tblPrEx>
                <w:tblBorders>
                  <w:top w:val="single" w:color="E2E8F0" w:sz="2" w:space="0"/>
                  <w:left w:val="single" w:color="E2E8F0" w:sz="2" w:space="0"/>
                  <w:bottom w:val="single" w:color="E2E8F0" w:sz="2" w:space="0"/>
                  <w:right w:val="single" w:color="E2E8F0" w:sz="2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04" w:type="dxa"/>
                  <w:tcBorders>
                    <w:top w:val="nil"/>
                    <w:left w:val="nil"/>
                    <w:bottom w:val="single" w:color="E6E6E6" w:sz="8" w:space="0"/>
                    <w:right w:val="single" w:color="E6E6E6" w:sz="8" w:space="0"/>
                  </w:tcBorders>
                  <w:shd w:val="clear" w:color="auto" w:fill="FFFFFF"/>
                  <w:tcMar>
                    <w:top w:w="37" w:type="dxa"/>
                    <w:left w:w="0" w:type="dxa"/>
                    <w:bottom w:w="37" w:type="dxa"/>
                    <w:right w:w="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09080120211018002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single" w:color="E6E6E6" w:sz="8" w:space="0"/>
                    <w:right w:val="single" w:color="E6E6E6" w:sz="8" w:space="0"/>
                  </w:tcBorders>
                  <w:shd w:val="clear" w:color="auto" w:fill="FFFFFF"/>
                  <w:tcMar>
                    <w:top w:w="37" w:type="dxa"/>
                    <w:left w:w="0" w:type="dxa"/>
                    <w:bottom w:w="37" w:type="dxa"/>
                    <w:right w:w="0" w:type="dxa"/>
                  </w:tcMar>
                  <w:vAlign w:val="center"/>
                </w:tcPr>
                <w:p/>
              </w:tc>
            </w:tr>
          </w:tbl>
          <w:p/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湖北泽驰建筑工程有限公司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模板脚手架专业承包不分等级,施工劳务资质不分等级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不同意。原因：1、企业基本信息表中《企业生产安全事故统计情况》有误。2、主要负责人（企业经理）填报有误（应为法人）。3、</w:t>
            </w:r>
            <w:r>
              <w:rPr>
                <w:rFonts w:hint="eastAsia" w:ascii="宋体" w:hAnsi="宋体" w:cs="宋体"/>
                <w:szCs w:val="21"/>
              </w:rPr>
              <w:t>企业安全生产机构网络图应只设置企业安全生产机构框图，不应设置到人员。</w:t>
            </w:r>
            <w:r>
              <w:rPr>
                <w:rFonts w:hint="eastAsia"/>
              </w:rPr>
              <w:t>4、安全生产委员会红头文件中人员任职有误。5、安全生产管理机构红头文件中人员任职有误。6、年度安全生产资金投入无实施情况。7、应急救援组织人员名单人员职务有误。8、企业管理人员和作业人员年度安全教育培训无实时培训签到记录。9、资料与湖北泽冉建设工程有限公司雷同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09080120211019001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湖北泽冉建设工程有限公司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施工劳务资质不分等级,模板脚手架专业承包不分等级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不同意。原因：1、企业基本信息表中《企业生产安全事故统计情况》有误。2、主要负责人（企业经理）填报有误（非李宗康，而应为法人彭佳乐）。3、</w:t>
            </w:r>
            <w:r>
              <w:rPr>
                <w:rFonts w:hint="eastAsia" w:ascii="宋体" w:hAnsi="宋体" w:cs="宋体"/>
                <w:szCs w:val="21"/>
              </w:rPr>
              <w:t>企业安全生产机构网络图应只设置企业安全生产机构框图，不应设置到人员。</w:t>
            </w:r>
            <w:r>
              <w:rPr>
                <w:rFonts w:hint="eastAsia"/>
              </w:rPr>
              <w:t>4、安全生产委员会红头文件中人员任职有误。5、安全生产管理机构红头文件中人员任职有误。6、年度安全生产资金投入无实施情况。7、应急救援组织人员名单人员职务有误。8、企业管理人员和作业人员年度安全教育培训无实时培训签到记录。9、特种人员龚思敏与其他公司人员重复。10、资料与湖北泽驰建筑工程有限公司雷同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09080120211101005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湖北曙卓建筑劳务有限公司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szCs w:val="21"/>
              </w:rPr>
              <w:t>不同意。原因：1、企业年度安全生产资金投入中无劳保用品购置发票。2、营业执照正本未上传。3、特种作业人员刘国立、汤婷与其他公司人员重复。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09080120211104002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湖北润辉工程机械科技有限公司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起重设备安装工程专业承包叁级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szCs w:val="21"/>
              </w:rPr>
              <w:t>不同意。原因：1、企业安全生产机构网络图应只设置企业安全生产机构框图，不应设置到人员。2、安全生产管理目标未做到分解具体到部门。3、三类人员工伤保险未提供核定表或应缴认定表。4、无重大危险源公示、公告制度。5、应急救援预案中无应急救援物资、设备、器材、储存场所、数量明细表等内容。6、无安全教育培训考核记录及签到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09080120211104003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湖北珩厚建设工程有限公司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建筑装修装饰工程专业承包贰级,市政公用工程施工总承包叁级,环保工程专业承包叁级,建筑工程施工总承包叁级,地基基础工程专业承包叁级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szCs w:val="21"/>
              </w:rPr>
              <w:t>不同意。原因：1、特种作业人员张钱兵、黄丽云、谢守耀、袁文、肖恒辉证件已过期。2、特种作业人员徐迟、李小清、陈继生、杨文与其它公司人员重复。3、无专职安全生产管理人员任职文件。4、无安全教育培训考核记录及签到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09080120211105002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湖北锦昶建设有限公司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建筑装修装饰工程专业承包贰级,消防设施工程专业承包贰级,建筑工程施工总承包叁级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szCs w:val="21"/>
              </w:rPr>
              <w:t>不同意。原因：1、特种作业人员艾正辉、方文、陈世开、潘利明与其他公司人员重复。2、企业安全生产机构网络图应只设置企业安全生产机构框图，不应设置到人员。3、安全生产管理目标未做分解，具体到部门。4、无专职安全生产管理人员任职文件。5、无劳保用品发放记录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09080120211108001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湖北跃登建筑有限公司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施工劳务资质不分等级,模板脚手架专业承包不分等级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09080120211108002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湖北金色阳光建设有限公司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机电工程施工总承包叁级,施工劳务资质不分等级,建筑工程施工总承包叁级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09080120211110001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湖北库鼎建设工程有限公司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防水防腐保温工程专业承包贰级,特种工程专业承包不分等级（限结构补强）,施工劳务资质不分等级,模板脚手架专业承包不分等级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不同意。原因：1、特种作业人员胡彩平、刘玉容、范志、曾建中、胡艳丽、周灵丽与其他企业人员重复。2、</w:t>
            </w:r>
            <w:r>
              <w:rPr>
                <w:rFonts w:hint="eastAsia" w:ascii="宋体" w:hAnsi="宋体" w:cs="宋体"/>
                <w:szCs w:val="21"/>
              </w:rPr>
              <w:t>企业安全生产机构网络图应只设置企业安全生产机构框图，不应设置到人员</w:t>
            </w:r>
            <w:r>
              <w:rPr>
                <w:rFonts w:hint="eastAsia"/>
              </w:rPr>
              <w:t>。3、安全生产管理目标未做分解，具体到部门。4、无专职安全生产管理人员任职文件。5、劳保用品发票存疑待核。6、无安全教育培训签到表及考核记录。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09080120211110002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湖北欧畅建筑工程有限公司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建筑装修装饰工程专业承包贰级,环保工程专业承包叁级,钢结构工程专业承包叁级,建筑工程施工总承包叁级,地基基础工程专业承包叁级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不同意。原因：1、企业基本信息表中《企业生产安全事故统计情况》有误。2、人员信息中法人易钟身份证未上传。3、特种人员周游、王质普与其他公司重复。4、</w:t>
            </w:r>
            <w:r>
              <w:rPr>
                <w:rFonts w:hint="eastAsia" w:ascii="宋体" w:hAnsi="宋体" w:cs="宋体"/>
                <w:szCs w:val="21"/>
              </w:rPr>
              <w:t>企业安全生产机构网络图应只设置企业安全生产机构框图，不应设置到人员。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09080120211110008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湖北嘉铁岚建设工程有限公司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钢结构工程专业承包叁级,地基基础工程专业承包叁级,建筑工程施工总承包叁级,市政公用工程施工总承包叁级,机电工程施工总承包叁级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企业基本信息表中《企业生产安全事故统计情况》有误。2、主要负责人（企业经理）填报有误（非彭显峰，而应为法人胡中华）。3、安全生产规章制度示不全，无总（分）包的安全生产管理制度。4、企业安全生产机构网络图应只设置企业安全生产机构框图，不应设置到人员。5、安全教育培训记录表签到应按日（次）记录签到。6、资料与湖北儒帆建设工程有限公司、湖北康纵建设工程有限公司雷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09080120211112003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湖北儒帆建设工程有限公司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机电工程施工总承包叁级,城市及道路照明工程专业承包叁级,钢结构工程专业承包叁级,建筑工程施工总承包叁级,市政公用工程施工总承包叁级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企业基本信息表中《企业生产安全事故统计情况》有误。2、主要负责人（企业经理）填报有误（非彭显峰，而应为法人胡中华）。3、安全生产规章制度示不全，无总（分）包的安全生产管理制度。4、企业安全生产机构网络图应只设置企业安全生产机构框图，不应设置到人员。5、安全教育培训记录表签到应按日（次）记录签到。6、资料与湖北嘉铁岚建设工程有限公司、湖北康纵建设工程有限公司雷同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09080120211112004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湖北康纵建设工程有限公司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地基基础工程专业承包叁级,建筑工程施工总承包叁级,市政公用工程施工总承包叁级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企业基本信息表中《企业生产安全事故统计情况》有误。2、主要负责人（企业经理）填报有误（非彭显峰，而应为法人胡中华）。3、安全生产规章制度示不全，无总（分）包的安全生产管理制度。4、企业安全生产机构网络图应只设置企业安全生产机构框图，不应设置到人员。5、安全教育培训记录表签到应按日（次）记录签到。6、资料与湖北嘉铁岚建设工程有限公司、</w:t>
            </w:r>
            <w:r>
              <w:t>湖北儒帆建设工程有限公司</w:t>
            </w:r>
            <w:r>
              <w:rPr>
                <w:rFonts w:hint="eastAsia"/>
              </w:rPr>
              <w:t>雷同。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09080120211112007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鄂州一冶建设有限公司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消防设施工程专业承包壹级,防水防腐保温工程专业承包壹级,起重设备安装工程专业承包壹级,建筑机电安装工程专业承包壹级,隧道工程专业承包贰级,古建筑工程专业承包壹级,地基基础工程专业承包壹级,特种工程（特殊设备起重吊装）专业承包不分等级,石油化工工程施工总承包贰级,输变电工程专业承包贰级,环保工程专业承包壹级,桥梁工程专业承包贰级,市政公用工程施工总承包贰级,建筑幕墙工程专业承包壹级,建筑装修装饰工程专业承包壹级,城市及道路照明工程专业承包壹级,电力工程施工总承包贰级,建筑工程施工总承包贰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不同意。原因：1、特种作业人员不满足要求，缺架子工。2、起重工非省住建厅颁发的证件。3、上传文字资料未加盖公章。4、安全生产责任制、安全生产规章制度无目录。5、安全防护用品未提供产品合格证。</w:t>
            </w:r>
          </w:p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09080120211115001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湖北金凯达建设工程有限公司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建筑工程施工总承包叁级,市政公用工程施工总承包叁级,地基基础工程专业承包叁级,施工劳务资质不分等级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未上传企业营业执照正本扫描件。2、特种人员：吕银春，与企业公司申报重复。3、安全生产规章制度不全，无重大危险源监控制度。4、企业安全生产机构网络图应只设置企业安全生产机构框图，不应设置到人员。5、安全教育培训签到表应按日（次）记录签到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09080120211116001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鄂州尚远电力技术有限公司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输变电工程专业承包叁级,电力工程施工总承包叁级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唐涛、杨诚军与企业公司人员重复。2、安全生产责任制内容不全。3、安全生产规章制度不全，无工程分包管理制度。4、安全生产管理体系图不符合要求。5、安考B证人员（肖雄、任波瑞、熊婷、姜祥胜、郑莹）无工伤保险，存疑待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44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鄂州市建筑施工企业安全生产许可证延期审查结果公示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主项资质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09080120211020002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湖北路铁岩土工程有限公司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施工劳务资质不分等级,地基基础工程专业承包叁级,模板脚手架专业承包不分等级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不同意。原因：1、企业基本信息表中《企业生产安全事故统计情况》有误。</w:t>
            </w:r>
          </w:p>
          <w:p>
            <w:r>
              <w:rPr>
                <w:rFonts w:hint="eastAsia"/>
              </w:rPr>
              <w:t>2、“法定代表人信息栏”中法人安考A证未上传。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09080120211020003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湖北路蹬建设工程有限公司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,建筑幕墙工程专业承包贰级,防水防腐保温工程专业承包贰级,地基基础工程专业承包叁级,古建筑工程专业承包叁级,市政公用工程施工总承包叁级,环保工程专业承包叁级,施工劳务资质不分等级,钢结构工程专业承包叁级,建筑工程施工总承包叁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09080120211027001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武汉鑫锦乾建设工程有限公司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09080120211102002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鄂州市伟雄建设工程有限公司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模板脚手架专业承包不分等级,施工劳务资质不分等级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09080120211108003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湖北树源电力工程有限公司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电子与智能化工程专业承包贰级,消防设施工程专业承包贰级,地基基础工程专业承包叁级,城市及道路照明工程专业承包叁级,施工劳务资质不分等级,建筑机电安装工程专业承包叁级,输变电工程专业承包叁级,建筑工程施工总承包叁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</w:tbl>
    <w:p/>
    <w:sectPr>
      <w:pgSz w:w="16838" w:h="11906" w:orient="landscape"/>
      <w:pgMar w:top="1474" w:right="1440" w:bottom="102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E7"/>
    <w:rsid w:val="0000646C"/>
    <w:rsid w:val="000221F4"/>
    <w:rsid w:val="00026BFB"/>
    <w:rsid w:val="000304CB"/>
    <w:rsid w:val="000312AF"/>
    <w:rsid w:val="00031BE3"/>
    <w:rsid w:val="00032F16"/>
    <w:rsid w:val="0003413A"/>
    <w:rsid w:val="00040911"/>
    <w:rsid w:val="00063599"/>
    <w:rsid w:val="000654AE"/>
    <w:rsid w:val="00073FAC"/>
    <w:rsid w:val="00075723"/>
    <w:rsid w:val="000770A7"/>
    <w:rsid w:val="00077B92"/>
    <w:rsid w:val="00077CB7"/>
    <w:rsid w:val="0008557C"/>
    <w:rsid w:val="0008719E"/>
    <w:rsid w:val="00090203"/>
    <w:rsid w:val="000929B7"/>
    <w:rsid w:val="0009378F"/>
    <w:rsid w:val="00093F03"/>
    <w:rsid w:val="000B08FB"/>
    <w:rsid w:val="000B13F1"/>
    <w:rsid w:val="000B41E3"/>
    <w:rsid w:val="000C308C"/>
    <w:rsid w:val="000C3213"/>
    <w:rsid w:val="000C36D3"/>
    <w:rsid w:val="000C656A"/>
    <w:rsid w:val="000D5F69"/>
    <w:rsid w:val="000E6220"/>
    <w:rsid w:val="000E7830"/>
    <w:rsid w:val="0011047F"/>
    <w:rsid w:val="001151B3"/>
    <w:rsid w:val="00120B3C"/>
    <w:rsid w:val="001231E3"/>
    <w:rsid w:val="00127119"/>
    <w:rsid w:val="00144DC8"/>
    <w:rsid w:val="001526C6"/>
    <w:rsid w:val="00153B18"/>
    <w:rsid w:val="00155028"/>
    <w:rsid w:val="0015634D"/>
    <w:rsid w:val="001579DB"/>
    <w:rsid w:val="00161EB0"/>
    <w:rsid w:val="00166352"/>
    <w:rsid w:val="00173F3A"/>
    <w:rsid w:val="001779B2"/>
    <w:rsid w:val="00182F3C"/>
    <w:rsid w:val="001902FE"/>
    <w:rsid w:val="001A6F06"/>
    <w:rsid w:val="001B380F"/>
    <w:rsid w:val="001B7CA0"/>
    <w:rsid w:val="001C524A"/>
    <w:rsid w:val="001D1D15"/>
    <w:rsid w:val="001E74BF"/>
    <w:rsid w:val="002070FB"/>
    <w:rsid w:val="00215AB4"/>
    <w:rsid w:val="00223044"/>
    <w:rsid w:val="00235CC3"/>
    <w:rsid w:val="00241B0A"/>
    <w:rsid w:val="00241B97"/>
    <w:rsid w:val="00243746"/>
    <w:rsid w:val="002474F9"/>
    <w:rsid w:val="0025314E"/>
    <w:rsid w:val="00265F61"/>
    <w:rsid w:val="002800A7"/>
    <w:rsid w:val="00286051"/>
    <w:rsid w:val="00295271"/>
    <w:rsid w:val="00295DA6"/>
    <w:rsid w:val="00297968"/>
    <w:rsid w:val="002B08CE"/>
    <w:rsid w:val="002B1244"/>
    <w:rsid w:val="002B2D22"/>
    <w:rsid w:val="002C1AFC"/>
    <w:rsid w:val="002C6618"/>
    <w:rsid w:val="002D00B7"/>
    <w:rsid w:val="002D788B"/>
    <w:rsid w:val="002E4DD4"/>
    <w:rsid w:val="002F76D5"/>
    <w:rsid w:val="003051C0"/>
    <w:rsid w:val="00312EA3"/>
    <w:rsid w:val="003156B3"/>
    <w:rsid w:val="00331C67"/>
    <w:rsid w:val="003445A4"/>
    <w:rsid w:val="00344E8D"/>
    <w:rsid w:val="00345373"/>
    <w:rsid w:val="00346476"/>
    <w:rsid w:val="00350190"/>
    <w:rsid w:val="00350CCA"/>
    <w:rsid w:val="003527B5"/>
    <w:rsid w:val="0035505D"/>
    <w:rsid w:val="003622D7"/>
    <w:rsid w:val="00364D55"/>
    <w:rsid w:val="00370A27"/>
    <w:rsid w:val="003763D2"/>
    <w:rsid w:val="0038553B"/>
    <w:rsid w:val="00386B08"/>
    <w:rsid w:val="00387829"/>
    <w:rsid w:val="00387DF6"/>
    <w:rsid w:val="00391DFC"/>
    <w:rsid w:val="0039594E"/>
    <w:rsid w:val="003A3E27"/>
    <w:rsid w:val="003A7F54"/>
    <w:rsid w:val="003C0107"/>
    <w:rsid w:val="003F033B"/>
    <w:rsid w:val="003F41B5"/>
    <w:rsid w:val="003F4328"/>
    <w:rsid w:val="004159D6"/>
    <w:rsid w:val="00421B47"/>
    <w:rsid w:val="00423688"/>
    <w:rsid w:val="00426551"/>
    <w:rsid w:val="00430B75"/>
    <w:rsid w:val="0044401C"/>
    <w:rsid w:val="00453263"/>
    <w:rsid w:val="00456812"/>
    <w:rsid w:val="00461283"/>
    <w:rsid w:val="00461C48"/>
    <w:rsid w:val="00467755"/>
    <w:rsid w:val="00474A9B"/>
    <w:rsid w:val="004801EB"/>
    <w:rsid w:val="00485058"/>
    <w:rsid w:val="00495CE3"/>
    <w:rsid w:val="00496FD0"/>
    <w:rsid w:val="004A0A15"/>
    <w:rsid w:val="004A12D4"/>
    <w:rsid w:val="004A2001"/>
    <w:rsid w:val="004A327B"/>
    <w:rsid w:val="004B1D9E"/>
    <w:rsid w:val="004B299A"/>
    <w:rsid w:val="004C20D2"/>
    <w:rsid w:val="004C3EFC"/>
    <w:rsid w:val="004C44DF"/>
    <w:rsid w:val="004C4F26"/>
    <w:rsid w:val="004D3BAD"/>
    <w:rsid w:val="004F5321"/>
    <w:rsid w:val="004F56F9"/>
    <w:rsid w:val="005019C8"/>
    <w:rsid w:val="0050497F"/>
    <w:rsid w:val="00505C72"/>
    <w:rsid w:val="00512772"/>
    <w:rsid w:val="00526619"/>
    <w:rsid w:val="00531D0E"/>
    <w:rsid w:val="0053532B"/>
    <w:rsid w:val="00543685"/>
    <w:rsid w:val="00550054"/>
    <w:rsid w:val="0056187E"/>
    <w:rsid w:val="005716D6"/>
    <w:rsid w:val="00571763"/>
    <w:rsid w:val="00577A91"/>
    <w:rsid w:val="00590E2C"/>
    <w:rsid w:val="00591432"/>
    <w:rsid w:val="005924E9"/>
    <w:rsid w:val="005A3CE7"/>
    <w:rsid w:val="005B0981"/>
    <w:rsid w:val="005B55D2"/>
    <w:rsid w:val="005B62A1"/>
    <w:rsid w:val="005B7017"/>
    <w:rsid w:val="005B7B35"/>
    <w:rsid w:val="005C2315"/>
    <w:rsid w:val="005C4E04"/>
    <w:rsid w:val="005D5161"/>
    <w:rsid w:val="005D5A55"/>
    <w:rsid w:val="005D7262"/>
    <w:rsid w:val="005E38B0"/>
    <w:rsid w:val="005E5EC2"/>
    <w:rsid w:val="005E68E0"/>
    <w:rsid w:val="005F555C"/>
    <w:rsid w:val="005F57E8"/>
    <w:rsid w:val="00600FDF"/>
    <w:rsid w:val="00607359"/>
    <w:rsid w:val="00613A2C"/>
    <w:rsid w:val="00614E0E"/>
    <w:rsid w:val="00615BE9"/>
    <w:rsid w:val="006206D7"/>
    <w:rsid w:val="006302BD"/>
    <w:rsid w:val="00631C8B"/>
    <w:rsid w:val="006321E5"/>
    <w:rsid w:val="00633370"/>
    <w:rsid w:val="0063407F"/>
    <w:rsid w:val="006347B7"/>
    <w:rsid w:val="00646BE0"/>
    <w:rsid w:val="00657875"/>
    <w:rsid w:val="00665CE3"/>
    <w:rsid w:val="00667876"/>
    <w:rsid w:val="006726BE"/>
    <w:rsid w:val="00673948"/>
    <w:rsid w:val="0067643C"/>
    <w:rsid w:val="00677AF6"/>
    <w:rsid w:val="00690D5E"/>
    <w:rsid w:val="00696867"/>
    <w:rsid w:val="006A0ABD"/>
    <w:rsid w:val="006C06A2"/>
    <w:rsid w:val="006D08E8"/>
    <w:rsid w:val="006D6A00"/>
    <w:rsid w:val="006E323F"/>
    <w:rsid w:val="00701E44"/>
    <w:rsid w:val="00704841"/>
    <w:rsid w:val="00712094"/>
    <w:rsid w:val="00716113"/>
    <w:rsid w:val="007169C1"/>
    <w:rsid w:val="0072631D"/>
    <w:rsid w:val="0073751A"/>
    <w:rsid w:val="00741E54"/>
    <w:rsid w:val="00743AD1"/>
    <w:rsid w:val="00744234"/>
    <w:rsid w:val="00753600"/>
    <w:rsid w:val="00760147"/>
    <w:rsid w:val="00767A10"/>
    <w:rsid w:val="00774438"/>
    <w:rsid w:val="00776970"/>
    <w:rsid w:val="0078184C"/>
    <w:rsid w:val="00783D3D"/>
    <w:rsid w:val="00786911"/>
    <w:rsid w:val="007920BC"/>
    <w:rsid w:val="00795C98"/>
    <w:rsid w:val="00796169"/>
    <w:rsid w:val="007A0325"/>
    <w:rsid w:val="007A4CD0"/>
    <w:rsid w:val="007D06C2"/>
    <w:rsid w:val="007D39F4"/>
    <w:rsid w:val="007D4589"/>
    <w:rsid w:val="007D72C1"/>
    <w:rsid w:val="007F6780"/>
    <w:rsid w:val="00801396"/>
    <w:rsid w:val="008018D3"/>
    <w:rsid w:val="00813F86"/>
    <w:rsid w:val="00837B32"/>
    <w:rsid w:val="0085565F"/>
    <w:rsid w:val="00855EA0"/>
    <w:rsid w:val="008668F5"/>
    <w:rsid w:val="00873C78"/>
    <w:rsid w:val="00874D8A"/>
    <w:rsid w:val="00883C78"/>
    <w:rsid w:val="00891B24"/>
    <w:rsid w:val="008936EE"/>
    <w:rsid w:val="00894A07"/>
    <w:rsid w:val="008A5C60"/>
    <w:rsid w:val="008B28CE"/>
    <w:rsid w:val="008B5203"/>
    <w:rsid w:val="008D3575"/>
    <w:rsid w:val="008D5E22"/>
    <w:rsid w:val="008D6518"/>
    <w:rsid w:val="008D76EB"/>
    <w:rsid w:val="008E2EDF"/>
    <w:rsid w:val="008E499E"/>
    <w:rsid w:val="008E5D08"/>
    <w:rsid w:val="00902BC3"/>
    <w:rsid w:val="0090565D"/>
    <w:rsid w:val="00912F80"/>
    <w:rsid w:val="00924823"/>
    <w:rsid w:val="00927951"/>
    <w:rsid w:val="009316C0"/>
    <w:rsid w:val="00943673"/>
    <w:rsid w:val="0094622F"/>
    <w:rsid w:val="0095186A"/>
    <w:rsid w:val="009522D9"/>
    <w:rsid w:val="009611B5"/>
    <w:rsid w:val="009651CC"/>
    <w:rsid w:val="0097472D"/>
    <w:rsid w:val="00976C16"/>
    <w:rsid w:val="00981935"/>
    <w:rsid w:val="009A3660"/>
    <w:rsid w:val="009C1E29"/>
    <w:rsid w:val="009C5320"/>
    <w:rsid w:val="009C794A"/>
    <w:rsid w:val="009D316B"/>
    <w:rsid w:val="009E511C"/>
    <w:rsid w:val="009E55C9"/>
    <w:rsid w:val="009E6D39"/>
    <w:rsid w:val="009F0BF0"/>
    <w:rsid w:val="009F18C4"/>
    <w:rsid w:val="00A02C9E"/>
    <w:rsid w:val="00A044AD"/>
    <w:rsid w:val="00A140ED"/>
    <w:rsid w:val="00A17291"/>
    <w:rsid w:val="00A179A7"/>
    <w:rsid w:val="00A2053C"/>
    <w:rsid w:val="00A21A84"/>
    <w:rsid w:val="00A21B0C"/>
    <w:rsid w:val="00A27F33"/>
    <w:rsid w:val="00A30DF5"/>
    <w:rsid w:val="00A341DD"/>
    <w:rsid w:val="00A41325"/>
    <w:rsid w:val="00A4460D"/>
    <w:rsid w:val="00A4779D"/>
    <w:rsid w:val="00A502FB"/>
    <w:rsid w:val="00A51221"/>
    <w:rsid w:val="00A53417"/>
    <w:rsid w:val="00A537BE"/>
    <w:rsid w:val="00A541DC"/>
    <w:rsid w:val="00A55CEC"/>
    <w:rsid w:val="00A57D77"/>
    <w:rsid w:val="00A654C7"/>
    <w:rsid w:val="00A67341"/>
    <w:rsid w:val="00A75E48"/>
    <w:rsid w:val="00A81CB1"/>
    <w:rsid w:val="00A82599"/>
    <w:rsid w:val="00A825AC"/>
    <w:rsid w:val="00A82D74"/>
    <w:rsid w:val="00A85CD7"/>
    <w:rsid w:val="00AA0A28"/>
    <w:rsid w:val="00AA40E1"/>
    <w:rsid w:val="00AB26D0"/>
    <w:rsid w:val="00AB5630"/>
    <w:rsid w:val="00AB7A9A"/>
    <w:rsid w:val="00AC27A1"/>
    <w:rsid w:val="00AF09E7"/>
    <w:rsid w:val="00AF0B61"/>
    <w:rsid w:val="00AF2522"/>
    <w:rsid w:val="00AF43A5"/>
    <w:rsid w:val="00AF57FC"/>
    <w:rsid w:val="00B01507"/>
    <w:rsid w:val="00B118CE"/>
    <w:rsid w:val="00B2218C"/>
    <w:rsid w:val="00B23DDB"/>
    <w:rsid w:val="00B23E92"/>
    <w:rsid w:val="00B34F57"/>
    <w:rsid w:val="00B40A82"/>
    <w:rsid w:val="00B4268C"/>
    <w:rsid w:val="00B47C60"/>
    <w:rsid w:val="00B521F6"/>
    <w:rsid w:val="00B540C6"/>
    <w:rsid w:val="00B57501"/>
    <w:rsid w:val="00B63116"/>
    <w:rsid w:val="00B705A5"/>
    <w:rsid w:val="00B72403"/>
    <w:rsid w:val="00B75AB3"/>
    <w:rsid w:val="00B8598F"/>
    <w:rsid w:val="00BA0B68"/>
    <w:rsid w:val="00BA60E9"/>
    <w:rsid w:val="00BA6B20"/>
    <w:rsid w:val="00BB1466"/>
    <w:rsid w:val="00BB7276"/>
    <w:rsid w:val="00BB757C"/>
    <w:rsid w:val="00BC784D"/>
    <w:rsid w:val="00BD2768"/>
    <w:rsid w:val="00BD7DF2"/>
    <w:rsid w:val="00BE6829"/>
    <w:rsid w:val="00BE7684"/>
    <w:rsid w:val="00BF2EE5"/>
    <w:rsid w:val="00BF31FF"/>
    <w:rsid w:val="00BF351F"/>
    <w:rsid w:val="00BF74AB"/>
    <w:rsid w:val="00C01CB1"/>
    <w:rsid w:val="00C02CA8"/>
    <w:rsid w:val="00C03CB2"/>
    <w:rsid w:val="00C10C00"/>
    <w:rsid w:val="00C12F4F"/>
    <w:rsid w:val="00C15385"/>
    <w:rsid w:val="00C22B80"/>
    <w:rsid w:val="00C2537C"/>
    <w:rsid w:val="00C31233"/>
    <w:rsid w:val="00C31722"/>
    <w:rsid w:val="00C403FF"/>
    <w:rsid w:val="00C416EB"/>
    <w:rsid w:val="00C43472"/>
    <w:rsid w:val="00C56E70"/>
    <w:rsid w:val="00C66A3F"/>
    <w:rsid w:val="00C7323F"/>
    <w:rsid w:val="00C83994"/>
    <w:rsid w:val="00C851FE"/>
    <w:rsid w:val="00C85AEE"/>
    <w:rsid w:val="00C8683C"/>
    <w:rsid w:val="00C86AF7"/>
    <w:rsid w:val="00C945A4"/>
    <w:rsid w:val="00CA3489"/>
    <w:rsid w:val="00CA3850"/>
    <w:rsid w:val="00CA6262"/>
    <w:rsid w:val="00CA7974"/>
    <w:rsid w:val="00CB21BE"/>
    <w:rsid w:val="00CB2C21"/>
    <w:rsid w:val="00CB3EEF"/>
    <w:rsid w:val="00CC3343"/>
    <w:rsid w:val="00CC392C"/>
    <w:rsid w:val="00CE215D"/>
    <w:rsid w:val="00CE48B5"/>
    <w:rsid w:val="00CF28F2"/>
    <w:rsid w:val="00D10CBD"/>
    <w:rsid w:val="00D10E7C"/>
    <w:rsid w:val="00D1650B"/>
    <w:rsid w:val="00D205E0"/>
    <w:rsid w:val="00D21106"/>
    <w:rsid w:val="00D23E8C"/>
    <w:rsid w:val="00D422B8"/>
    <w:rsid w:val="00D548BF"/>
    <w:rsid w:val="00D607A3"/>
    <w:rsid w:val="00D628E2"/>
    <w:rsid w:val="00D67729"/>
    <w:rsid w:val="00D7699D"/>
    <w:rsid w:val="00D77213"/>
    <w:rsid w:val="00D8071D"/>
    <w:rsid w:val="00D867FF"/>
    <w:rsid w:val="00D9118A"/>
    <w:rsid w:val="00D91388"/>
    <w:rsid w:val="00D92B87"/>
    <w:rsid w:val="00D9395C"/>
    <w:rsid w:val="00D94FCB"/>
    <w:rsid w:val="00D96A7B"/>
    <w:rsid w:val="00DA1694"/>
    <w:rsid w:val="00DC114C"/>
    <w:rsid w:val="00DC16FE"/>
    <w:rsid w:val="00DC35F3"/>
    <w:rsid w:val="00DD342C"/>
    <w:rsid w:val="00DE6ADE"/>
    <w:rsid w:val="00DF34A4"/>
    <w:rsid w:val="00E03942"/>
    <w:rsid w:val="00E04A90"/>
    <w:rsid w:val="00E116D5"/>
    <w:rsid w:val="00E15922"/>
    <w:rsid w:val="00E230E7"/>
    <w:rsid w:val="00E26123"/>
    <w:rsid w:val="00E309C3"/>
    <w:rsid w:val="00E31150"/>
    <w:rsid w:val="00E31B14"/>
    <w:rsid w:val="00E32212"/>
    <w:rsid w:val="00E40073"/>
    <w:rsid w:val="00E45D8E"/>
    <w:rsid w:val="00E52A8F"/>
    <w:rsid w:val="00E53673"/>
    <w:rsid w:val="00E56D96"/>
    <w:rsid w:val="00E57F77"/>
    <w:rsid w:val="00E730E9"/>
    <w:rsid w:val="00E76774"/>
    <w:rsid w:val="00E76ABF"/>
    <w:rsid w:val="00E778C1"/>
    <w:rsid w:val="00E802E4"/>
    <w:rsid w:val="00E809CA"/>
    <w:rsid w:val="00E82274"/>
    <w:rsid w:val="00E86C7B"/>
    <w:rsid w:val="00E91164"/>
    <w:rsid w:val="00E9676F"/>
    <w:rsid w:val="00EB7516"/>
    <w:rsid w:val="00EC1659"/>
    <w:rsid w:val="00EC224C"/>
    <w:rsid w:val="00EC26C8"/>
    <w:rsid w:val="00EC3715"/>
    <w:rsid w:val="00EC7F3D"/>
    <w:rsid w:val="00ED1402"/>
    <w:rsid w:val="00ED3C50"/>
    <w:rsid w:val="00ED7E97"/>
    <w:rsid w:val="00EE45EC"/>
    <w:rsid w:val="00EE5B32"/>
    <w:rsid w:val="00EF6BC4"/>
    <w:rsid w:val="00EF728B"/>
    <w:rsid w:val="00F012AE"/>
    <w:rsid w:val="00F05A8E"/>
    <w:rsid w:val="00F063AB"/>
    <w:rsid w:val="00F21825"/>
    <w:rsid w:val="00F22CBE"/>
    <w:rsid w:val="00F332DA"/>
    <w:rsid w:val="00F347DF"/>
    <w:rsid w:val="00F44CAB"/>
    <w:rsid w:val="00F52753"/>
    <w:rsid w:val="00F67932"/>
    <w:rsid w:val="00F70EC3"/>
    <w:rsid w:val="00F77DF1"/>
    <w:rsid w:val="00F832C2"/>
    <w:rsid w:val="00F83351"/>
    <w:rsid w:val="00FA0B74"/>
    <w:rsid w:val="00FA121A"/>
    <w:rsid w:val="00FA44AC"/>
    <w:rsid w:val="00FA7588"/>
    <w:rsid w:val="00FB106D"/>
    <w:rsid w:val="00FB7021"/>
    <w:rsid w:val="00FC132B"/>
    <w:rsid w:val="00FD2EB7"/>
    <w:rsid w:val="04CF43CA"/>
    <w:rsid w:val="0B4F219B"/>
    <w:rsid w:val="0ECE1763"/>
    <w:rsid w:val="10EE4445"/>
    <w:rsid w:val="11073198"/>
    <w:rsid w:val="227D51C9"/>
    <w:rsid w:val="22835083"/>
    <w:rsid w:val="323520A1"/>
    <w:rsid w:val="3E554FBB"/>
    <w:rsid w:val="3EA920A3"/>
    <w:rsid w:val="44AA43C0"/>
    <w:rsid w:val="454A7F07"/>
    <w:rsid w:val="4A903865"/>
    <w:rsid w:val="4AA267F2"/>
    <w:rsid w:val="5032735D"/>
    <w:rsid w:val="50970F39"/>
    <w:rsid w:val="5E271BE7"/>
    <w:rsid w:val="61725C27"/>
    <w:rsid w:val="68C80274"/>
    <w:rsid w:val="6E660F75"/>
    <w:rsid w:val="715D4408"/>
    <w:rsid w:val="7B1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  <w:style w:type="paragraph" w:customStyle="1" w:styleId="10">
    <w:name w:val="jr-form-view-col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标题 1 Char"/>
    <w:basedOn w:val="5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29515-FCB3-407C-8C57-E547C6677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760</Words>
  <Characters>4334</Characters>
  <Lines>36</Lines>
  <Paragraphs>10</Paragraphs>
  <TotalTime>2287</TotalTime>
  <ScaleCrop>false</ScaleCrop>
  <LinksUpToDate>false</LinksUpToDate>
  <CharactersWithSpaces>5084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Administrator.PC-20190321LPDW</dc:creator>
  <cp:lastModifiedBy>冯旸</cp:lastModifiedBy>
  <cp:lastPrinted>2019-12-13T02:32:00Z</cp:lastPrinted>
  <dcterms:modified xsi:type="dcterms:W3CDTF">2021-11-19T07:17:57Z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