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附件2</w:t>
      </w:r>
    </w:p>
    <w:p>
      <w:pPr>
        <w:keepNext w:val="0"/>
        <w:keepLines w:val="0"/>
        <w:widowControl/>
        <w:suppressLineNumbers w:val="0"/>
        <w:jc w:val="center"/>
        <w:rPr>
          <w:rFonts w:hint="eastAsia" w:ascii="黑体" w:hAnsi="黑体" w:eastAsia="黑体" w:cs="黑体"/>
          <w:color w:val="000000"/>
          <w:kern w:val="0"/>
          <w:sz w:val="36"/>
          <w:szCs w:val="36"/>
          <w:lang w:val="en-US" w:eastAsia="zh-CN" w:bidi="ar"/>
        </w:rPr>
      </w:pPr>
      <w:r>
        <w:rPr>
          <w:rFonts w:hint="eastAsia" w:ascii="黑体" w:hAnsi="黑体" w:eastAsia="黑体" w:cs="黑体"/>
          <w:color w:val="000000"/>
          <w:kern w:val="0"/>
          <w:sz w:val="36"/>
          <w:szCs w:val="36"/>
          <w:lang w:val="en-US" w:eastAsia="zh-CN" w:bidi="ar"/>
        </w:rPr>
        <w:t>鄂州市建设优质工程（吴都杯）创建示范活动</w:t>
      </w:r>
    </w:p>
    <w:p>
      <w:pPr>
        <w:keepNext w:val="0"/>
        <w:keepLines w:val="0"/>
        <w:widowControl/>
        <w:suppressLineNumbers w:val="0"/>
        <w:jc w:val="center"/>
      </w:pPr>
      <w:r>
        <w:rPr>
          <w:rFonts w:hint="eastAsia" w:ascii="黑体" w:hAnsi="黑体" w:eastAsia="黑体" w:cs="黑体"/>
          <w:color w:val="000000"/>
          <w:kern w:val="0"/>
          <w:sz w:val="36"/>
          <w:szCs w:val="36"/>
          <w:lang w:val="en-US" w:eastAsia="zh-CN" w:bidi="ar"/>
        </w:rPr>
        <w:t>评分标准</w:t>
      </w:r>
    </w:p>
    <w:p>
      <w:pPr>
        <w:keepNext w:val="0"/>
        <w:keepLines w:val="0"/>
        <w:widowControl/>
        <w:suppressLineNumbers w:val="0"/>
        <w:jc w:val="center"/>
      </w:pPr>
      <w:r>
        <w:rPr>
          <w:rFonts w:ascii="黑体" w:hAnsi="宋体" w:eastAsia="黑体" w:cs="黑体"/>
          <w:color w:val="000000"/>
          <w:kern w:val="0"/>
          <w:sz w:val="32"/>
          <w:szCs w:val="32"/>
          <w:lang w:val="en-US" w:eastAsia="zh-CN" w:bidi="ar"/>
        </w:rPr>
        <w:t>一、总</w:t>
      </w:r>
      <w:r>
        <w:rPr>
          <w:rFonts w:hint="default" w:ascii="Times New Roman" w:hAnsi="Times New Roman" w:eastAsia="宋体" w:cs="Times New Roman"/>
          <w:color w:val="000000"/>
          <w:kern w:val="0"/>
          <w:sz w:val="32"/>
          <w:szCs w:val="32"/>
          <w:lang w:val="en-US" w:eastAsia="zh-CN" w:bidi="ar"/>
        </w:rPr>
        <w:t xml:space="preserve"> </w:t>
      </w:r>
      <w:r>
        <w:rPr>
          <w:rFonts w:hint="eastAsia" w:ascii="黑体" w:hAnsi="宋体" w:eastAsia="黑体" w:cs="黑体"/>
          <w:color w:val="000000"/>
          <w:kern w:val="0"/>
          <w:sz w:val="32"/>
          <w:szCs w:val="32"/>
          <w:lang w:val="en-US" w:eastAsia="zh-CN" w:bidi="ar"/>
        </w:rPr>
        <w:t>则</w:t>
      </w:r>
    </w:p>
    <w:p>
      <w:pPr>
        <w:keepNext w:val="0"/>
        <w:keepLines w:val="0"/>
        <w:widowControl/>
        <w:suppressLineNumbers w:val="0"/>
        <w:ind w:firstLine="640" w:firstLineChars="200"/>
        <w:jc w:val="left"/>
      </w:pPr>
      <w:r>
        <w:rPr>
          <w:rFonts w:ascii="仿宋_GB2312" w:hAnsi="宋体" w:eastAsia="仿宋_GB2312" w:cs="仿宋_GB2312"/>
          <w:color w:val="000000"/>
          <w:kern w:val="0"/>
          <w:sz w:val="32"/>
          <w:szCs w:val="32"/>
          <w:lang w:val="en-US" w:eastAsia="zh-CN" w:bidi="ar"/>
        </w:rPr>
        <w:t>一、为统一和规范</w:t>
      </w:r>
      <w:r>
        <w:rPr>
          <w:rFonts w:hint="eastAsia" w:ascii="仿宋_GB2312" w:hAnsi="宋体" w:eastAsia="仿宋_GB2312" w:cs="仿宋_GB2312"/>
          <w:color w:val="000000"/>
          <w:kern w:val="0"/>
          <w:sz w:val="32"/>
          <w:szCs w:val="32"/>
          <w:lang w:val="en-US" w:eastAsia="zh-CN" w:bidi="ar"/>
        </w:rPr>
        <w:t>鄂州市</w:t>
      </w:r>
      <w:r>
        <w:rPr>
          <w:rFonts w:ascii="仿宋_GB2312" w:hAnsi="宋体" w:eastAsia="仿宋_GB2312" w:cs="仿宋_GB2312"/>
          <w:color w:val="000000"/>
          <w:kern w:val="0"/>
          <w:sz w:val="32"/>
          <w:szCs w:val="32"/>
          <w:lang w:val="en-US" w:eastAsia="zh-CN" w:bidi="ar"/>
        </w:rPr>
        <w:t>建设优质工程（</w:t>
      </w:r>
      <w:r>
        <w:rPr>
          <w:rFonts w:hint="eastAsia" w:ascii="仿宋_GB2312" w:hAnsi="宋体" w:eastAsia="仿宋_GB2312" w:cs="仿宋_GB2312"/>
          <w:color w:val="000000"/>
          <w:kern w:val="0"/>
          <w:sz w:val="32"/>
          <w:szCs w:val="32"/>
          <w:lang w:val="en-US" w:eastAsia="zh-CN" w:bidi="ar"/>
        </w:rPr>
        <w:t>吴都</w:t>
      </w:r>
      <w:r>
        <w:rPr>
          <w:rFonts w:ascii="仿宋_GB2312" w:hAnsi="宋体" w:eastAsia="仿宋_GB2312" w:cs="仿宋_GB2312"/>
          <w:color w:val="000000"/>
          <w:kern w:val="0"/>
          <w:sz w:val="32"/>
          <w:szCs w:val="32"/>
          <w:lang w:val="en-US" w:eastAsia="zh-CN" w:bidi="ar"/>
        </w:rPr>
        <w:t>杯）创建示</w:t>
      </w:r>
      <w:r>
        <w:rPr>
          <w:rFonts w:hint="eastAsia" w:ascii="仿宋_GB2312" w:hAnsi="宋体" w:eastAsia="仿宋_GB2312" w:cs="仿宋_GB2312"/>
          <w:color w:val="000000"/>
          <w:kern w:val="0"/>
          <w:sz w:val="32"/>
          <w:szCs w:val="32"/>
          <w:lang w:val="en-US" w:eastAsia="zh-CN" w:bidi="ar"/>
        </w:rPr>
        <w:t xml:space="preserve">范活动核查工作，促进该项工作健康有序地发展，根据国家有关建设工程质量的法律、法规及工程建设强制性标准，结合我市实际，制定本评分标准。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二、评委会可根据本市工程总体质量水平状况的情况，在认真执行国家标准的前提下，适当调整评审标准。 </w:t>
      </w:r>
    </w:p>
    <w:p>
      <w:pPr>
        <w:keepNext w:val="0"/>
        <w:keepLines w:val="0"/>
        <w:widowControl/>
        <w:suppressLineNumbers w:val="0"/>
        <w:jc w:val="center"/>
      </w:pPr>
      <w:r>
        <w:rPr>
          <w:rFonts w:hint="eastAsia" w:ascii="黑体" w:hAnsi="宋体" w:eastAsia="黑体" w:cs="黑体"/>
          <w:color w:val="000000"/>
          <w:kern w:val="0"/>
          <w:sz w:val="32"/>
          <w:szCs w:val="32"/>
          <w:lang w:val="en-US" w:eastAsia="zh-CN" w:bidi="ar"/>
        </w:rPr>
        <w:t>二、评分方法</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一、房屋建筑工程的具体检查部位，应根据工程实际情况现场决定，一般工程至少应检查以下部位：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（一）土建工程应抽查各不同做法的屋面和工程的顶层、 </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首层、中间层及地下各层，应检查所有工程的外装饰。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（二）建筑电气设备安装工程应抽查有防雷装置的屋面、 </w:t>
      </w:r>
    </w:p>
    <w:p>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电梯机房、电气竖井、变配电室、柴油发电机房、锅炉房、弱电设备机房、消防中控室、防雷测试点、主要建筑房间、走道及其他建筑设备机房。</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（三）建筑设备安装工程应抽查有建筑设备的屋面、水箱间、管井、空调机房、冷冻机房、锅炉房、交换站、各类泵房、风机房、厨卫间等含有建筑设备的主要房间、走道、场所。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二、道路工程具体检查部位，应根据工程实际情况现场决定，一般工程至少应检查以下部位：桥梁、隧道、道路、排水、交安、照明、绿化工程等；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三、桥梁工程的具体检查部位，应根据工程实际情况现场决定，一般工程至少应检查以下部位：墩台、塔身、预应力混凝土连续梁、箱梁、刚构、</w:t>
      </w:r>
      <w:r>
        <w:rPr>
          <w:rFonts w:hint="default" w:ascii="Times New Roman" w:hAnsi="Times New Roman" w:eastAsia="宋体" w:cs="Times New Roman"/>
          <w:color w:val="000000"/>
          <w:kern w:val="0"/>
          <w:sz w:val="32"/>
          <w:szCs w:val="32"/>
          <w:lang w:val="en-US" w:eastAsia="zh-CN" w:bidi="ar"/>
        </w:rPr>
        <w:t>T</w:t>
      </w:r>
      <w:r>
        <w:rPr>
          <w:rFonts w:hint="eastAsia" w:ascii="仿宋_GB2312" w:hAnsi="宋体" w:eastAsia="仿宋_GB2312" w:cs="仿宋_GB2312"/>
          <w:color w:val="000000"/>
          <w:kern w:val="0"/>
          <w:sz w:val="32"/>
          <w:szCs w:val="32"/>
          <w:lang w:val="en-US" w:eastAsia="zh-CN" w:bidi="ar"/>
        </w:rPr>
        <w:t xml:space="preserve">梁、钢梁涂层、系杆拱桥、钢管拱、钢箱拱、索塔主缆、斜拉索（含吊杆）、桥面附属设施等；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四、园林工程具体检查部位，应根据工程实际情况现场决定，一般工程至少应检查以下部位：园林种植基础、植物材料、植物栽植、园路广场、铺装工程、园林景观小品、园林附属设施、园林建筑等；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五、市优质工程核查时，核查组对申报工程的包含</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实体 </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质量</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工程资料</w:t>
      </w:r>
      <w:r>
        <w:rPr>
          <w:rFonts w:hint="default" w:ascii="Times New Roman" w:hAnsi="Times New Roman" w:eastAsia="宋体" w:cs="Times New Roman"/>
          <w:color w:val="000000"/>
          <w:kern w:val="0"/>
          <w:sz w:val="32"/>
          <w:szCs w:val="32"/>
          <w:lang w:val="en-US" w:eastAsia="zh-CN" w:bidi="ar"/>
        </w:rPr>
        <w:t>”</w:t>
      </w:r>
      <w:r>
        <w:rPr>
          <w:rFonts w:hint="eastAsia" w:ascii="Times New Roman" w:hAnsi="Times New Roman" w:eastAsia="宋体"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技术进步与创新</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节能环保</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工程管理</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综合效益</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六方面作出评价。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六、分项核查评分表中各核查项目得分应为对照核查标准所得分数之和，每分项表得分应为表内各检查项目实得分数之和。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七、核查评分表不得采用负值，各核查项目所扣分数之和不得超过该项目应得分数。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八、汇总表满分为 </w:t>
      </w:r>
      <w:r>
        <w:rPr>
          <w:rFonts w:hint="default" w:ascii="Times New Roman" w:hAnsi="Times New Roman" w:eastAsia="宋体" w:cs="Times New Roman"/>
          <w:color w:val="000000"/>
          <w:kern w:val="0"/>
          <w:sz w:val="32"/>
          <w:szCs w:val="32"/>
          <w:lang w:val="en-US" w:eastAsia="zh-CN" w:bidi="ar"/>
        </w:rPr>
        <w:t xml:space="preserve">100 </w:t>
      </w:r>
      <w:r>
        <w:rPr>
          <w:rFonts w:hint="eastAsia" w:ascii="仿宋_GB2312" w:hAnsi="宋体" w:eastAsia="仿宋_GB2312" w:cs="仿宋_GB2312"/>
          <w:color w:val="000000"/>
          <w:kern w:val="0"/>
          <w:sz w:val="32"/>
          <w:szCs w:val="32"/>
          <w:lang w:val="en-US" w:eastAsia="zh-CN" w:bidi="ar"/>
        </w:rPr>
        <w:t xml:space="preserve">分，各分项评分表在汇总表所占满分的分值分别为：实体质量 </w:t>
      </w:r>
      <w:r>
        <w:rPr>
          <w:rFonts w:hint="default" w:ascii="Times New Roman" w:hAnsi="Times New Roman" w:eastAsia="宋体" w:cs="Times New Roman"/>
          <w:color w:val="000000"/>
          <w:kern w:val="0"/>
          <w:sz w:val="32"/>
          <w:szCs w:val="32"/>
          <w:lang w:val="en-US" w:eastAsia="zh-CN" w:bidi="ar"/>
        </w:rPr>
        <w:t xml:space="preserve">70 </w:t>
      </w:r>
      <w:r>
        <w:rPr>
          <w:rFonts w:hint="eastAsia" w:ascii="仿宋_GB2312" w:hAnsi="宋体" w:eastAsia="仿宋_GB2312" w:cs="仿宋_GB2312"/>
          <w:color w:val="000000"/>
          <w:kern w:val="0"/>
          <w:sz w:val="32"/>
          <w:szCs w:val="32"/>
          <w:lang w:val="en-US" w:eastAsia="zh-CN" w:bidi="ar"/>
        </w:rPr>
        <w:t xml:space="preserve">分、工程资料 </w:t>
      </w:r>
      <w:r>
        <w:rPr>
          <w:rFonts w:hint="default" w:ascii="Times New Roman" w:hAnsi="Times New Roman" w:eastAsia="宋体" w:cs="Times New Roman"/>
          <w:color w:val="000000"/>
          <w:kern w:val="0"/>
          <w:sz w:val="32"/>
          <w:szCs w:val="32"/>
          <w:lang w:val="en-US" w:eastAsia="zh-CN" w:bidi="ar"/>
        </w:rPr>
        <w:t xml:space="preserve">20 </w:t>
      </w:r>
      <w:r>
        <w:rPr>
          <w:rFonts w:hint="eastAsia" w:ascii="仿宋_GB2312" w:hAnsi="宋体" w:eastAsia="仿宋_GB2312" w:cs="仿宋_GB2312"/>
          <w:color w:val="000000"/>
          <w:kern w:val="0"/>
          <w:sz w:val="32"/>
          <w:szCs w:val="32"/>
          <w:lang w:val="en-US" w:eastAsia="zh-CN" w:bidi="ar"/>
        </w:rPr>
        <w:t xml:space="preserve">分、技术进步与创新 </w:t>
      </w:r>
      <w:r>
        <w:rPr>
          <w:rFonts w:hint="default" w:ascii="Times New Roman" w:hAnsi="Times New Roman" w:eastAsia="宋体" w:cs="Times New Roman"/>
          <w:color w:val="000000"/>
          <w:kern w:val="0"/>
          <w:sz w:val="32"/>
          <w:szCs w:val="32"/>
          <w:lang w:val="en-US" w:eastAsia="zh-CN" w:bidi="ar"/>
        </w:rPr>
        <w:t xml:space="preserve">4 </w:t>
      </w:r>
      <w:r>
        <w:rPr>
          <w:rFonts w:hint="eastAsia" w:ascii="仿宋_GB2312" w:hAnsi="宋体" w:eastAsia="仿宋_GB2312" w:cs="仿宋_GB2312"/>
          <w:color w:val="000000"/>
          <w:kern w:val="0"/>
          <w:sz w:val="32"/>
          <w:szCs w:val="32"/>
          <w:lang w:val="en-US" w:eastAsia="zh-CN" w:bidi="ar"/>
        </w:rPr>
        <w:t xml:space="preserve">分、节能环保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分、工程管理 </w:t>
      </w:r>
      <w:r>
        <w:rPr>
          <w:rFonts w:hint="default" w:ascii="Times New Roman" w:hAnsi="Times New Roman" w:eastAsia="宋体" w:cs="Times New Roman"/>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分、综合效益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分。得分应为各分项评分实得分值之和。有缺项时汇总表总得分</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各分项评分表实得分值之和／各分项评分表应得分值之和</w:t>
      </w:r>
      <w:r>
        <w:rPr>
          <w:rFonts w:hint="default" w:ascii="Times New Roman" w:hAnsi="Times New Roman" w:eastAsia="宋体" w:cs="Times New Roman"/>
          <w:color w:val="000000"/>
          <w:kern w:val="0"/>
          <w:sz w:val="32"/>
          <w:szCs w:val="32"/>
          <w:lang w:val="en-US" w:eastAsia="zh-CN" w:bidi="ar"/>
        </w:rPr>
        <w:t>×100</w:t>
      </w:r>
      <w:r>
        <w:rPr>
          <w:rFonts w:hint="eastAsia" w:ascii="仿宋_GB2312" w:hAnsi="宋体" w:eastAsia="仿宋_GB2312" w:cs="仿宋_GB2312"/>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九、具备参评资格的工程汇总表总得分值应在 </w:t>
      </w:r>
      <w:r>
        <w:rPr>
          <w:rFonts w:hint="default" w:ascii="Times New Roman" w:hAnsi="Times New Roman" w:eastAsia="宋体" w:cs="Times New Roman"/>
          <w:color w:val="000000"/>
          <w:kern w:val="0"/>
          <w:sz w:val="32"/>
          <w:szCs w:val="32"/>
          <w:lang w:val="en-US" w:eastAsia="zh-CN" w:bidi="ar"/>
        </w:rPr>
        <w:t xml:space="preserve">85 </w:t>
      </w:r>
      <w:r>
        <w:rPr>
          <w:rFonts w:hint="eastAsia" w:ascii="仿宋_GB2312" w:hAnsi="宋体" w:eastAsia="仿宋_GB2312" w:cs="仿宋_GB2312"/>
          <w:color w:val="000000"/>
          <w:kern w:val="0"/>
          <w:sz w:val="32"/>
          <w:szCs w:val="32"/>
          <w:lang w:val="en-US" w:eastAsia="zh-CN" w:bidi="ar"/>
        </w:rPr>
        <w:t xml:space="preserve">分及以上。 </w:t>
      </w:r>
    </w:p>
    <w:p>
      <w:pPr>
        <w:keepNext w:val="0"/>
        <w:keepLines w:val="0"/>
        <w:widowControl/>
        <w:suppressLineNumbers w:val="0"/>
        <w:jc w:val="center"/>
      </w:pPr>
      <w:r>
        <w:rPr>
          <w:rFonts w:hint="eastAsia" w:ascii="黑体" w:hAnsi="宋体" w:eastAsia="黑体" w:cs="黑体"/>
          <w:color w:val="000000"/>
          <w:kern w:val="0"/>
          <w:sz w:val="32"/>
          <w:szCs w:val="32"/>
          <w:lang w:val="en-US" w:eastAsia="zh-CN" w:bidi="ar"/>
        </w:rPr>
        <w:t>三、评价表</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一、市建设优质工程评价汇总表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二、市优质工程实体（房屋建筑工程）质量抽查评价表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三、市建设优质工程（道路工程）实体质量抽查评价表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四、市建设优质工程（桥梁工程）实体质量抽查评价表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五、市建设优质工程（园林工程）实体质量抽查评价表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六、市建设优质工程（房屋建筑工程）资料抽查评价表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七、市建设优质工程（道路工程）资料抽查评价表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八、市建设优质工程（桥梁工程）资料抽查评价表 </w:t>
      </w:r>
    </w:p>
    <w:p>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lang w:val="en-US" w:eastAsia="zh-CN" w:bidi="ar"/>
        </w:rPr>
        <w:t xml:space="preserve">九、市建设优质工程（园林工程）资料抽查评价表 </w:t>
      </w:r>
    </w:p>
    <w:p/>
    <w:p/>
    <w:p/>
    <w:p/>
    <w:p/>
    <w:p/>
    <w:p/>
    <w:p/>
    <w:p>
      <w:pPr>
        <w:keepNext w:val="0"/>
        <w:keepLines w:val="0"/>
        <w:widowControl/>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表1</w:t>
      </w:r>
    </w:p>
    <w:p>
      <w:pPr>
        <w:keepNext w:val="0"/>
        <w:keepLines w:val="0"/>
        <w:widowControl/>
        <w:suppressLineNumbers w:val="0"/>
        <w:jc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市建设优质工程评价汇总表</w:t>
      </w: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黑体" w:hAnsi="黑体" w:eastAsia="黑体" w:cs="黑体"/>
          <w:color w:val="000000"/>
          <w:kern w:val="0"/>
          <w:sz w:val="21"/>
          <w:szCs w:val="21"/>
          <w:lang w:val="en-US" w:eastAsia="zh-CN" w:bidi="ar"/>
        </w:rPr>
        <w:t>工程名称：                                           施工单位：</w:t>
      </w:r>
    </w:p>
    <w:tbl>
      <w:tblPr>
        <w:tblStyle w:val="5"/>
        <w:tblW w:w="88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432"/>
        <w:gridCol w:w="1363"/>
        <w:gridCol w:w="3273"/>
        <w:gridCol w:w="1118"/>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73" w:type="dxa"/>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序号</w:t>
            </w:r>
          </w:p>
        </w:tc>
        <w:tc>
          <w:tcPr>
            <w:tcW w:w="1432" w:type="dxa"/>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评价项目</w:t>
            </w:r>
          </w:p>
        </w:tc>
        <w:tc>
          <w:tcPr>
            <w:tcW w:w="4636" w:type="dxa"/>
            <w:gridSpan w:val="2"/>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w:t>
            </w:r>
          </w:p>
        </w:tc>
        <w:tc>
          <w:tcPr>
            <w:tcW w:w="1118" w:type="dxa"/>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应得分值</w:t>
            </w:r>
          </w:p>
        </w:tc>
        <w:tc>
          <w:tcPr>
            <w:tcW w:w="1091" w:type="dxa"/>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实得分值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73"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143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实体质量</w:t>
            </w:r>
          </w:p>
        </w:tc>
        <w:tc>
          <w:tcPr>
            <w:tcW w:w="4636"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详见实体质量抽查评分表</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70</w:t>
            </w: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73"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143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工程资料</w:t>
            </w:r>
          </w:p>
        </w:tc>
        <w:tc>
          <w:tcPr>
            <w:tcW w:w="4636"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详见资料抽查表</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3"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1432"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技术进步与科技创新</w:t>
            </w:r>
          </w:p>
        </w:tc>
        <w:tc>
          <w:tcPr>
            <w:tcW w:w="136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获科技奖或技术创新</w:t>
            </w:r>
          </w:p>
        </w:tc>
        <w:tc>
          <w:tcPr>
            <w:tcW w:w="327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省（部）级及以上科技进步奖或省（部）级工法，发明专利、实用新型专利</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73"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43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推广应用新技术</w:t>
            </w:r>
          </w:p>
        </w:tc>
        <w:tc>
          <w:tcPr>
            <w:tcW w:w="327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省级以上QC成果或建筑业10项新技术中6项以上</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73"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1432"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节能环保</w:t>
            </w:r>
          </w:p>
        </w:tc>
        <w:tc>
          <w:tcPr>
            <w:tcW w:w="136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文明施工</w:t>
            </w:r>
          </w:p>
        </w:tc>
        <w:tc>
          <w:tcPr>
            <w:tcW w:w="327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省安全文明施工现场</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73"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43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四节—环保</w:t>
            </w:r>
          </w:p>
        </w:tc>
        <w:tc>
          <w:tcPr>
            <w:tcW w:w="327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四节—环保效果</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73"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43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高性能、环保绿色建材、装配式建筑应用</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327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高强、高性能、高耐久、环保绿 色建材应用，工业化、智能化、装配式建筑应用</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73"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1432"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工程管理</w:t>
            </w:r>
          </w:p>
        </w:tc>
        <w:tc>
          <w:tcPr>
            <w:tcW w:w="136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质量安全保证体系</w:t>
            </w:r>
          </w:p>
        </w:tc>
        <w:tc>
          <w:tcPr>
            <w:tcW w:w="327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制度、体系健全</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73"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43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管理方法</w:t>
            </w:r>
          </w:p>
        </w:tc>
        <w:tc>
          <w:tcPr>
            <w:tcW w:w="327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项目管理成果</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73"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43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工程规模</w:t>
            </w:r>
          </w:p>
        </w:tc>
        <w:tc>
          <w:tcPr>
            <w:tcW w:w="327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建筑面积5万m2以上或投资规模3 亿元以上</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73"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6</w:t>
            </w:r>
          </w:p>
        </w:tc>
        <w:tc>
          <w:tcPr>
            <w:tcW w:w="1432"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综合效益</w:t>
            </w:r>
          </w:p>
        </w:tc>
        <w:tc>
          <w:tcPr>
            <w:tcW w:w="136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经济效益好</w:t>
            </w:r>
          </w:p>
        </w:tc>
        <w:tc>
          <w:tcPr>
            <w:tcW w:w="327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工程产能、功能均达到设计要求</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73"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43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社会效益好</w:t>
            </w:r>
          </w:p>
        </w:tc>
        <w:tc>
          <w:tcPr>
            <w:tcW w:w="327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赢得社会好评、用户满意度</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641" w:type="dxa"/>
            <w:gridSpan w:val="4"/>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小计</w:t>
            </w:r>
          </w:p>
        </w:tc>
        <w:tc>
          <w:tcPr>
            <w:tcW w:w="11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09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bl>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专家签字：                                          抽查日期：       年   月   日</w:t>
      </w: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left"/>
        <w:rPr>
          <w:rFonts w:hint="eastAsia" w:ascii="黑体" w:hAnsi="黑体" w:eastAsia="黑体" w:cs="黑体"/>
          <w:color w:val="000000"/>
          <w:kern w:val="0"/>
          <w:sz w:val="32"/>
          <w:szCs w:val="32"/>
          <w:lang w:val="en-US" w:eastAsia="zh-CN" w:bidi="ar"/>
        </w:rPr>
      </w:pPr>
    </w:p>
    <w:p>
      <w:pPr>
        <w:keepNext w:val="0"/>
        <w:keepLines w:val="0"/>
        <w:widowControl/>
        <w:suppressLineNumbers w:val="0"/>
        <w:jc w:val="left"/>
        <w:rPr>
          <w:rFonts w:hint="eastAsia" w:ascii="黑体" w:hAnsi="黑体" w:eastAsia="黑体" w:cs="黑体"/>
          <w:sz w:val="32"/>
          <w:szCs w:val="32"/>
        </w:rPr>
      </w:pPr>
      <w:bookmarkStart w:id="0" w:name="_GoBack"/>
      <w:bookmarkEnd w:id="0"/>
      <w:r>
        <w:rPr>
          <w:rFonts w:hint="eastAsia" w:ascii="黑体" w:hAnsi="黑体" w:eastAsia="黑体" w:cs="黑体"/>
          <w:color w:val="000000"/>
          <w:kern w:val="0"/>
          <w:sz w:val="32"/>
          <w:szCs w:val="32"/>
          <w:lang w:val="en-US" w:eastAsia="zh-CN" w:bidi="ar"/>
        </w:rPr>
        <w:t xml:space="preserve">表2.1 </w:t>
      </w:r>
    </w:p>
    <w:p>
      <w:pPr>
        <w:keepNext w:val="0"/>
        <w:keepLines w:val="0"/>
        <w:widowControl/>
        <w:suppressLineNumbers w:val="0"/>
        <w:jc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市建设优质工程实体（房屋建筑工程）质量抽查评价表</w:t>
      </w: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黑体" w:hAnsi="黑体" w:eastAsia="黑体" w:cs="黑体"/>
          <w:color w:val="000000"/>
          <w:kern w:val="0"/>
          <w:sz w:val="21"/>
          <w:szCs w:val="21"/>
          <w:lang w:val="en-US" w:eastAsia="zh-CN" w:bidi="ar"/>
        </w:rPr>
        <w:t>工程名称：                                      施工单位：</w:t>
      </w:r>
    </w:p>
    <w:tbl>
      <w:tblPr>
        <w:tblStyle w:val="5"/>
        <w:tblW w:w="9218"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118"/>
        <w:gridCol w:w="901"/>
        <w:gridCol w:w="5304"/>
        <w:gridCol w:w="682"/>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2" w:type="dxa"/>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序号</w:t>
            </w:r>
          </w:p>
        </w:tc>
        <w:tc>
          <w:tcPr>
            <w:tcW w:w="1118" w:type="dxa"/>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评价项目</w:t>
            </w:r>
          </w:p>
        </w:tc>
        <w:tc>
          <w:tcPr>
            <w:tcW w:w="6205" w:type="dxa"/>
            <w:gridSpan w:val="2"/>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w:t>
            </w:r>
          </w:p>
        </w:tc>
        <w:tc>
          <w:tcPr>
            <w:tcW w:w="682"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应得分值</w:t>
            </w:r>
          </w:p>
        </w:tc>
        <w:tc>
          <w:tcPr>
            <w:tcW w:w="641"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实得分值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11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地基基础与主体结构</w:t>
            </w:r>
          </w:p>
        </w:tc>
        <w:tc>
          <w:tcPr>
            <w:tcW w:w="6205"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对工程主体进行较细致的查看，观察有无因地基基础质量问题引起主体工程出现裂缝、倾斜或变形；有无因主体结构中某一部位的设计或施工质量问题引起该构件出现开裂等现象。</w:t>
            </w:r>
          </w:p>
        </w:tc>
        <w:tc>
          <w:tcPr>
            <w:tcW w:w="682"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8</w:t>
            </w:r>
          </w:p>
        </w:tc>
        <w:tc>
          <w:tcPr>
            <w:tcW w:w="641"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2"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1118"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室外</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工程</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205"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查看地基基础周围回填土是否有沉陷，是否造成散水破坏情况。</w:t>
            </w:r>
          </w:p>
        </w:tc>
        <w:tc>
          <w:tcPr>
            <w:tcW w:w="682"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641" w:type="dxa"/>
            <w:vMerge w:val="restart"/>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7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1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205"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查看散水的分仓缝留设是否合理，分仓缝油膏灌注质量，散水是否与外墙体断开。</w:t>
            </w:r>
          </w:p>
        </w:tc>
        <w:tc>
          <w:tcPr>
            <w:tcW w:w="682"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641"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1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205"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室外排水管道安装是否牢固、顺直，伸缩节安装是否合理，落水口高度是否符合要求。</w:t>
            </w:r>
          </w:p>
        </w:tc>
        <w:tc>
          <w:tcPr>
            <w:tcW w:w="682"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641"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72"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1118"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外墙</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基本</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要求</w:t>
            </w:r>
          </w:p>
        </w:tc>
        <w:tc>
          <w:tcPr>
            <w:tcW w:w="5304"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大角顺直、大面平整，腰线或外挂线顺直，窗台、窗楣线口顺直，滴水做法规范、美观，不同材料交接处处理细腻，变形缝处理保证使用功能和墙面的完整。</w:t>
            </w:r>
          </w:p>
        </w:tc>
        <w:tc>
          <w:tcPr>
            <w:tcW w:w="682"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6</w:t>
            </w:r>
          </w:p>
        </w:tc>
        <w:tc>
          <w:tcPr>
            <w:tcW w:w="641" w:type="dxa"/>
            <w:vMerge w:val="restart"/>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72" w:type="dxa"/>
            <w:vMerge w:val="continue"/>
          </w:tcPr>
          <w:p>
            <w:pPr>
              <w:keepNext w:val="0"/>
              <w:keepLines w:val="0"/>
              <w:widowControl/>
              <w:suppressLineNumbers w:val="0"/>
              <w:jc w:val="left"/>
            </w:pPr>
          </w:p>
        </w:tc>
        <w:tc>
          <w:tcPr>
            <w:tcW w:w="111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涂料</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外墙</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304"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大面基本无空鼓、开裂，粘结牢固，分隔线交圈合理，涂饰均匀、无漏涂、透底、起皮和掉粉，无泛碱、咬色等。</w:t>
            </w:r>
          </w:p>
        </w:tc>
        <w:tc>
          <w:tcPr>
            <w:tcW w:w="682" w:type="dxa"/>
            <w:vMerge w:val="continue"/>
          </w:tcPr>
          <w:p>
            <w:pPr>
              <w:keepNext w:val="0"/>
              <w:keepLines w:val="0"/>
              <w:widowControl/>
              <w:suppressLineNumbers w:val="0"/>
              <w:jc w:val="left"/>
            </w:pPr>
          </w:p>
        </w:tc>
        <w:tc>
          <w:tcPr>
            <w:tcW w:w="641" w:type="dxa"/>
            <w:vMerge w:val="continue"/>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72" w:type="dxa"/>
            <w:vMerge w:val="continue"/>
          </w:tcPr>
          <w:p>
            <w:pPr>
              <w:keepNext w:val="0"/>
              <w:keepLines w:val="0"/>
              <w:widowControl/>
              <w:suppressLineNumbers w:val="0"/>
              <w:jc w:val="left"/>
            </w:pPr>
          </w:p>
        </w:tc>
        <w:tc>
          <w:tcPr>
            <w:tcW w:w="111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饰面砖外墙</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304"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大面平整、洁净、色泽一致，无裂痕和缺损，阴阳角搭接合理，非整砖使用符合要求，饰面砖接缝平直、光滑，填嵌连续、密实、深度和宽度一致。</w:t>
            </w:r>
          </w:p>
        </w:tc>
        <w:tc>
          <w:tcPr>
            <w:tcW w:w="682" w:type="dxa"/>
            <w:vMerge w:val="continue"/>
          </w:tcPr>
          <w:p>
            <w:pPr>
              <w:keepNext w:val="0"/>
              <w:keepLines w:val="0"/>
              <w:widowControl/>
              <w:suppressLineNumbers w:val="0"/>
              <w:jc w:val="left"/>
            </w:pPr>
          </w:p>
        </w:tc>
        <w:tc>
          <w:tcPr>
            <w:tcW w:w="641" w:type="dxa"/>
            <w:vMerge w:val="continue"/>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72" w:type="dxa"/>
            <w:vMerge w:val="continue"/>
          </w:tcPr>
          <w:p>
            <w:pPr>
              <w:keepNext w:val="0"/>
              <w:keepLines w:val="0"/>
              <w:widowControl/>
              <w:suppressLineNumbers w:val="0"/>
              <w:jc w:val="left"/>
            </w:pPr>
          </w:p>
        </w:tc>
        <w:tc>
          <w:tcPr>
            <w:tcW w:w="111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1"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幕墙</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外墙</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304"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石材幕墙。表面平整、洁净，无污染、缺损和裂痕，颜色和花纹协调一致，无明显色差、修痕，接缝平直、宽窄均匀，板边合缝顺直，密封胶缝横平竖直、深浅一致、宽窄均匀、光滑顺直。</w:t>
            </w:r>
          </w:p>
        </w:tc>
        <w:tc>
          <w:tcPr>
            <w:tcW w:w="682" w:type="dxa"/>
            <w:vMerge w:val="continue"/>
          </w:tcPr>
          <w:p>
            <w:pPr>
              <w:keepNext w:val="0"/>
              <w:keepLines w:val="0"/>
              <w:widowControl/>
              <w:suppressLineNumbers w:val="0"/>
              <w:jc w:val="left"/>
            </w:pPr>
          </w:p>
        </w:tc>
        <w:tc>
          <w:tcPr>
            <w:tcW w:w="641" w:type="dxa"/>
            <w:vMerge w:val="continue"/>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72" w:type="dxa"/>
            <w:vMerge w:val="continue"/>
          </w:tcPr>
          <w:p>
            <w:pPr>
              <w:keepNext w:val="0"/>
              <w:keepLines w:val="0"/>
              <w:widowControl/>
              <w:suppressLineNumbers w:val="0"/>
              <w:jc w:val="left"/>
            </w:pPr>
          </w:p>
        </w:tc>
        <w:tc>
          <w:tcPr>
            <w:tcW w:w="1118" w:type="dxa"/>
            <w:vMerge w:val="continue"/>
          </w:tcPr>
          <w:p>
            <w:pPr>
              <w:keepNext w:val="0"/>
              <w:keepLines w:val="0"/>
              <w:widowControl/>
              <w:suppressLineNumbers w:val="0"/>
              <w:jc w:val="left"/>
            </w:pPr>
          </w:p>
        </w:tc>
        <w:tc>
          <w:tcPr>
            <w:tcW w:w="901" w:type="dxa"/>
            <w:vMerge w:val="continue"/>
          </w:tcPr>
          <w:p>
            <w:pPr>
              <w:keepNext w:val="0"/>
              <w:keepLines w:val="0"/>
              <w:widowControl/>
              <w:suppressLineNumbers w:val="0"/>
              <w:jc w:val="left"/>
            </w:pPr>
          </w:p>
        </w:tc>
        <w:tc>
          <w:tcPr>
            <w:tcW w:w="5304"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玻璃幕墙。表面平整、洁净，色泽均匀一致，无污染</w:t>
            </w:r>
            <w:r>
              <w:rPr>
                <w:rFonts w:hint="eastAsia" w:ascii="仿宋_GB2312" w:hAnsi="宋体" w:eastAsia="仿宋_GB2312" w:cs="仿宋_GB2312"/>
                <w:color w:val="000000"/>
                <w:kern w:val="0"/>
                <w:sz w:val="22"/>
                <w:szCs w:val="22"/>
                <w:lang w:val="en-US" w:eastAsia="zh-CN" w:bidi="ar"/>
              </w:rPr>
              <w:t>和镀膜损坏，密封胶缝应横平坚直、深浅一致、宽窄均匀、光滑顺直，且打胶饱满、密实、连续、无气泡。</w:t>
            </w:r>
          </w:p>
        </w:tc>
        <w:tc>
          <w:tcPr>
            <w:tcW w:w="68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4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7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1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304"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金属幕墙。表面平整、洁净、色泽一致，密封胶缝应</w:t>
            </w:r>
            <w:r>
              <w:rPr>
                <w:rFonts w:hint="eastAsia" w:ascii="仿宋_GB2312" w:hAnsi="宋体" w:eastAsia="仿宋_GB2312" w:cs="仿宋_GB2312"/>
                <w:color w:val="000000"/>
                <w:kern w:val="0"/>
                <w:sz w:val="22"/>
                <w:szCs w:val="22"/>
                <w:lang w:val="en-US" w:eastAsia="zh-CN" w:bidi="ar"/>
              </w:rPr>
              <w:t>横平竖直、深浅一致、宽窄均匀、光滑顺直。</w:t>
            </w:r>
          </w:p>
        </w:tc>
        <w:tc>
          <w:tcPr>
            <w:tcW w:w="68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4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572" w:type="dxa"/>
            <w:vMerge w:val="continue"/>
          </w:tcPr>
          <w:p>
            <w:pPr>
              <w:keepNext w:val="0"/>
              <w:keepLines w:val="0"/>
              <w:widowControl/>
              <w:suppressLineNumbers w:val="0"/>
              <w:jc w:val="left"/>
            </w:pPr>
          </w:p>
        </w:tc>
        <w:tc>
          <w:tcPr>
            <w:tcW w:w="111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1"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水刷石</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外墙</w:t>
            </w:r>
          </w:p>
        </w:tc>
        <w:tc>
          <w:tcPr>
            <w:tcW w:w="5304"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表面平整、色泽均匀一致，密实无气孔、开裂、空鼓，石子分布均匀，级配合理，无掉粒、喷石和接搓痕迹，分格条（缝）的设置符合要求，宽度深度均匀，棱角整齐。</w:t>
            </w:r>
          </w:p>
        </w:tc>
        <w:tc>
          <w:tcPr>
            <w:tcW w:w="682" w:type="dxa"/>
            <w:vMerge w:val="continue"/>
          </w:tcPr>
          <w:p>
            <w:pPr>
              <w:keepNext w:val="0"/>
              <w:keepLines w:val="0"/>
              <w:widowControl/>
              <w:suppressLineNumbers w:val="0"/>
              <w:jc w:val="left"/>
            </w:pPr>
          </w:p>
        </w:tc>
        <w:tc>
          <w:tcPr>
            <w:tcW w:w="641" w:type="dxa"/>
            <w:vMerge w:val="continue"/>
          </w:tcPr>
          <w:p>
            <w:pPr>
              <w:keepNext w:val="0"/>
              <w:keepLines w:val="0"/>
              <w:widowControl/>
              <w:suppressLineNumbers w:val="0"/>
              <w:jc w:val="left"/>
            </w:pPr>
          </w:p>
        </w:tc>
      </w:tr>
    </w:tbl>
    <w:p>
      <w:pPr>
        <w:keepNext w:val="0"/>
        <w:keepLines w:val="0"/>
        <w:widowControl/>
        <w:suppressLineNumbers w:val="0"/>
        <w:jc w:val="both"/>
        <w:rPr>
          <w:rFonts w:hint="eastAsia" w:ascii="黑体" w:hAnsi="黑体" w:eastAsia="黑体" w:cs="黑体"/>
          <w:color w:val="000000"/>
          <w:kern w:val="0"/>
          <w:sz w:val="32"/>
          <w:szCs w:val="32"/>
          <w:lang w:val="en-US" w:eastAsia="zh-CN" w:bidi="ar"/>
        </w:rPr>
      </w:pPr>
    </w:p>
    <w:tbl>
      <w:tblPr>
        <w:tblStyle w:val="5"/>
        <w:tblW w:w="9423"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104"/>
        <w:gridCol w:w="900"/>
        <w:gridCol w:w="4718"/>
        <w:gridCol w:w="111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05" w:type="dxa"/>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序号</w:t>
            </w:r>
          </w:p>
        </w:tc>
        <w:tc>
          <w:tcPr>
            <w:tcW w:w="1104" w:type="dxa"/>
          </w:tcPr>
          <w:p>
            <w:pPr>
              <w:keepNext w:val="0"/>
              <w:keepLines w:val="0"/>
              <w:widowControl/>
              <w:suppressLineNumbers w:val="0"/>
              <w:jc w:val="both"/>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评价项目</w:t>
            </w:r>
          </w:p>
        </w:tc>
        <w:tc>
          <w:tcPr>
            <w:tcW w:w="5618" w:type="dxa"/>
            <w:gridSpan w:val="2"/>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w:t>
            </w:r>
          </w:p>
        </w:tc>
        <w:tc>
          <w:tcPr>
            <w:tcW w:w="1118"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应得分值</w:t>
            </w:r>
          </w:p>
        </w:tc>
        <w:tc>
          <w:tcPr>
            <w:tcW w:w="1078"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实得分值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05"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1104"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内墙</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基本</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要求</w:t>
            </w:r>
          </w:p>
        </w:tc>
        <w:tc>
          <w:tcPr>
            <w:tcW w:w="47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表面平整，阴阳角顺直，基本无空鼓、开裂，不同材料交接处合理、美观。</w:t>
            </w:r>
          </w:p>
        </w:tc>
        <w:tc>
          <w:tcPr>
            <w:tcW w:w="1118"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1078" w:type="dxa"/>
            <w:vMerge w:val="restart"/>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05"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10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涂料</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内墙</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47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涂饰均匀、粘结牢固，无漏涂、透底、脱皮和掉粉，无爆灰、刷痕、流附，孔洞、槽、窗周围的抹灰整齐、光滑，管道后面的抹灰表面应平整。</w:t>
            </w:r>
          </w:p>
        </w:tc>
        <w:tc>
          <w:tcPr>
            <w:tcW w:w="1118"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078" w:type="dxa"/>
            <w:vMerge w:val="continue"/>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05"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10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面砖</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墙面</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47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表面平整、洁净、色泽一致，无裂痕和缺损，阴阳角处搭接方式、非整砖使用符合要求，突出物周围的饰面砖应整砖套割吻合、边缘整齐，墙裙、贴脸突出墙面的厚度一致。</w:t>
            </w:r>
          </w:p>
        </w:tc>
        <w:tc>
          <w:tcPr>
            <w:tcW w:w="1118"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078" w:type="dxa"/>
            <w:vMerge w:val="continue"/>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505"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10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石材</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墙面</w:t>
            </w:r>
          </w:p>
        </w:tc>
        <w:tc>
          <w:tcPr>
            <w:tcW w:w="47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表面平整、洁净，无污染、缺损和裂痕，颜色和花纹协调一致、无明显色差、明显修痕，石材接缝横平竖直、宽窄均匀，阴阳角石板压向应正确，板边合缝顺直，凸凹线出墙厚度一致，上下口应平直，石材面板上洞口、槽边套割吻合、边缘整齐。</w:t>
            </w:r>
          </w:p>
        </w:tc>
        <w:tc>
          <w:tcPr>
            <w:tcW w:w="1118"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078" w:type="dxa"/>
            <w:vMerge w:val="continue"/>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05"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1104"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梯间、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楼地面</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基本</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要求</w:t>
            </w:r>
          </w:p>
        </w:tc>
        <w:tc>
          <w:tcPr>
            <w:tcW w:w="47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踢脚线与基层结合牢固，出墙厚度一致，度高一致， 楼梯踏步高差不大于 </w:t>
            </w:r>
            <w:r>
              <w:rPr>
                <w:rFonts w:hint="default" w:ascii="仿宋_GB2312" w:hAnsi="宋体" w:eastAsia="仿宋_GB2312" w:cs="仿宋_GB2312"/>
                <w:color w:val="000000"/>
                <w:kern w:val="0"/>
                <w:sz w:val="22"/>
                <w:szCs w:val="22"/>
                <w:lang w:val="en-US" w:eastAsia="zh-CN" w:bidi="ar"/>
              </w:rPr>
              <w:t xml:space="preserve">10mm </w:t>
            </w:r>
            <w:r>
              <w:rPr>
                <w:rFonts w:hint="eastAsia" w:ascii="仿宋_GB2312" w:hAnsi="宋体" w:eastAsia="仿宋_GB2312" w:cs="仿宋_GB2312"/>
                <w:color w:val="000000"/>
                <w:kern w:val="0"/>
                <w:sz w:val="22"/>
                <w:szCs w:val="22"/>
                <w:lang w:val="en-US" w:eastAsia="zh-CN" w:bidi="ar"/>
              </w:rPr>
              <w:t>，两端宽度差不大于</w:t>
            </w:r>
            <w:r>
              <w:rPr>
                <w:rFonts w:hint="default" w:ascii="仿宋_GB2312" w:hAnsi="宋体" w:eastAsia="仿宋_GB2312" w:cs="仿宋_GB2312"/>
                <w:color w:val="000000"/>
                <w:kern w:val="0"/>
                <w:sz w:val="22"/>
                <w:szCs w:val="22"/>
                <w:lang w:val="en-US" w:eastAsia="zh-CN" w:bidi="ar"/>
              </w:rPr>
              <w:t>10mm</w:t>
            </w:r>
            <w:r>
              <w:rPr>
                <w:rFonts w:hint="eastAsia" w:ascii="仿宋_GB2312" w:hAnsi="宋体" w:eastAsia="仿宋_GB2312" w:cs="仿宋_GB2312"/>
                <w:color w:val="000000"/>
                <w:kern w:val="0"/>
                <w:sz w:val="22"/>
                <w:szCs w:val="22"/>
                <w:lang w:val="en-US" w:eastAsia="zh-CN" w:bidi="ar"/>
              </w:rPr>
              <w:t>，踏步齿角整齐，防滑条顺直。</w:t>
            </w:r>
          </w:p>
        </w:tc>
        <w:tc>
          <w:tcPr>
            <w:tcW w:w="1118"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1078" w:type="dxa"/>
            <w:vMerge w:val="restart"/>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05"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10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水泥砂浆面层</w:t>
            </w:r>
          </w:p>
        </w:tc>
        <w:tc>
          <w:tcPr>
            <w:tcW w:w="47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表面洁净，无裂纹、脱皮、麻面、起砂等缺陷，无空鼓、裂纹。</w:t>
            </w:r>
          </w:p>
        </w:tc>
        <w:tc>
          <w:tcPr>
            <w:tcW w:w="1118"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078" w:type="dxa"/>
            <w:vMerge w:val="continue"/>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5"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10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水磨石面层</w:t>
            </w:r>
          </w:p>
        </w:tc>
        <w:tc>
          <w:tcPr>
            <w:tcW w:w="47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表面光滑，无明显裂纹、砂眼和磨纹，石粒密实，显露均匀，分格条牢固、顺直、清晰。</w:t>
            </w:r>
          </w:p>
        </w:tc>
        <w:tc>
          <w:tcPr>
            <w:tcW w:w="1118"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078" w:type="dxa"/>
            <w:vMerge w:val="continue"/>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05"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10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饰面砖面层</w:t>
            </w:r>
          </w:p>
        </w:tc>
        <w:tc>
          <w:tcPr>
            <w:tcW w:w="47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表面洁净，图案清晰，色泽一致，接缝平整，深浅一致，周边顺直，无裂纹、掉角和缺楞等缺陷。</w:t>
            </w:r>
          </w:p>
        </w:tc>
        <w:tc>
          <w:tcPr>
            <w:tcW w:w="1118"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078" w:type="dxa"/>
            <w:vMerge w:val="continue"/>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05"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10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石材</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面层</w:t>
            </w:r>
          </w:p>
        </w:tc>
        <w:tc>
          <w:tcPr>
            <w:tcW w:w="47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表面洁净、平整、无磨痕，图案清晰、色泽一致，接缝平整、均匀，周边顺直，镶嵌正确。</w:t>
            </w:r>
          </w:p>
        </w:tc>
        <w:tc>
          <w:tcPr>
            <w:tcW w:w="1118"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078" w:type="dxa"/>
            <w:vMerge w:val="continue"/>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05"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6</w:t>
            </w:r>
          </w:p>
        </w:tc>
        <w:tc>
          <w:tcPr>
            <w:tcW w:w="1104"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吊顶</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618"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饰面材料表面洁净、色泽一致，无翘曲、裂缝及缺损，压条平直、宽窄一致，饰面板上的灯具、烟感器、淋喷头、风口篦子等设备的位置合理、美观，与饰面板的交接应吻合、严密。</w:t>
            </w:r>
          </w:p>
        </w:tc>
        <w:tc>
          <w:tcPr>
            <w:tcW w:w="1118"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1078"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05"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7</w:t>
            </w:r>
          </w:p>
        </w:tc>
        <w:tc>
          <w:tcPr>
            <w:tcW w:w="1104"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门窗</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基本</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要求</w:t>
            </w:r>
          </w:p>
        </w:tc>
        <w:tc>
          <w:tcPr>
            <w:tcW w:w="47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开关灵活、关闭严密、无倒翘。</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18"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6</w:t>
            </w:r>
          </w:p>
        </w:tc>
        <w:tc>
          <w:tcPr>
            <w:tcW w:w="1078" w:type="dxa"/>
            <w:vMerge w:val="restart"/>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5"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1104"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9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木门窗</w:t>
            </w:r>
          </w:p>
        </w:tc>
        <w:tc>
          <w:tcPr>
            <w:tcW w:w="47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表面洁净，无创痕、锤印，木门窗的割角、拼缝严密平整，门窗框、扇裁口应顺直，刨面应平整、木门窗上的槽、孔应边缘整齐、无毛刺。</w:t>
            </w:r>
          </w:p>
        </w:tc>
        <w:tc>
          <w:tcPr>
            <w:tcW w:w="1118" w:type="dxa"/>
            <w:vMerge w:val="continue"/>
          </w:tcPr>
          <w:p>
            <w:pPr>
              <w:keepNext w:val="0"/>
              <w:keepLines w:val="0"/>
              <w:widowControl/>
              <w:suppressLineNumbers w:val="0"/>
              <w:jc w:val="left"/>
            </w:pPr>
          </w:p>
        </w:tc>
        <w:tc>
          <w:tcPr>
            <w:tcW w:w="1078" w:type="dxa"/>
            <w:vMerge w:val="continue"/>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1104"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9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金属</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门窗</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4718"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表面洁净、平整、光滑、色泽一致、无锈蚀，大面无划痕、碰伤，窗框与墙体之间的缝隙填嵌饱满，密封胶表面光滑、顺直、无裂纹。</w:t>
            </w:r>
          </w:p>
        </w:tc>
        <w:tc>
          <w:tcPr>
            <w:tcW w:w="1118" w:type="dxa"/>
            <w:vMerge w:val="continue"/>
          </w:tcPr>
          <w:p>
            <w:pPr>
              <w:keepNext w:val="0"/>
              <w:keepLines w:val="0"/>
              <w:widowControl/>
              <w:suppressLineNumbers w:val="0"/>
              <w:jc w:val="left"/>
            </w:pPr>
          </w:p>
        </w:tc>
        <w:tc>
          <w:tcPr>
            <w:tcW w:w="1078" w:type="dxa"/>
            <w:vMerge w:val="continue"/>
          </w:tcPr>
          <w:p>
            <w:pPr>
              <w:keepNext w:val="0"/>
              <w:keepLines w:val="0"/>
              <w:widowControl/>
              <w:suppressLineNumbers w:val="0"/>
              <w:jc w:val="left"/>
            </w:pPr>
          </w:p>
        </w:tc>
      </w:tr>
    </w:tbl>
    <w:p>
      <w:pPr>
        <w:keepNext w:val="0"/>
        <w:keepLines w:val="0"/>
        <w:widowControl/>
        <w:suppressLineNumbers w:val="0"/>
        <w:jc w:val="left"/>
        <w:rPr>
          <w:rFonts w:hint="default" w:ascii="黑体" w:hAnsi="黑体" w:eastAsia="黑体" w:cs="黑体"/>
          <w:color w:val="000000"/>
          <w:kern w:val="0"/>
          <w:sz w:val="21"/>
          <w:szCs w:val="21"/>
          <w:lang w:val="en-US" w:eastAsia="zh-CN" w:bidi="ar"/>
        </w:rPr>
      </w:pPr>
    </w:p>
    <w:p>
      <w:pPr>
        <w:keepNext w:val="0"/>
        <w:keepLines w:val="0"/>
        <w:widowControl/>
        <w:suppressLineNumbers w:val="0"/>
        <w:jc w:val="left"/>
        <w:rPr>
          <w:rFonts w:hint="default" w:ascii="黑体" w:hAnsi="黑体" w:eastAsia="黑体" w:cs="黑体"/>
          <w:color w:val="000000"/>
          <w:kern w:val="0"/>
          <w:sz w:val="21"/>
          <w:szCs w:val="21"/>
          <w:lang w:val="en-US" w:eastAsia="zh-CN" w:bidi="ar"/>
        </w:rPr>
      </w:pPr>
    </w:p>
    <w:p>
      <w:pPr>
        <w:keepNext w:val="0"/>
        <w:keepLines w:val="0"/>
        <w:widowControl/>
        <w:suppressLineNumbers w:val="0"/>
        <w:jc w:val="left"/>
        <w:rPr>
          <w:rFonts w:hint="default" w:ascii="黑体" w:hAnsi="黑体" w:eastAsia="黑体" w:cs="黑体"/>
          <w:color w:val="000000"/>
          <w:kern w:val="0"/>
          <w:sz w:val="21"/>
          <w:szCs w:val="21"/>
          <w:lang w:val="en-US" w:eastAsia="zh-CN" w:bidi="ar"/>
        </w:rPr>
      </w:pPr>
    </w:p>
    <w:tbl>
      <w:tblPr>
        <w:tblStyle w:val="5"/>
        <w:tblW w:w="9423"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736"/>
        <w:gridCol w:w="1186"/>
        <w:gridCol w:w="4909"/>
        <w:gridCol w:w="101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05" w:type="dxa"/>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序号</w:t>
            </w:r>
          </w:p>
        </w:tc>
        <w:tc>
          <w:tcPr>
            <w:tcW w:w="736" w:type="dxa"/>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项目</w:t>
            </w:r>
          </w:p>
        </w:tc>
        <w:tc>
          <w:tcPr>
            <w:tcW w:w="6095" w:type="dxa"/>
            <w:gridSpan w:val="2"/>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w:t>
            </w:r>
          </w:p>
        </w:tc>
        <w:tc>
          <w:tcPr>
            <w:tcW w:w="1010"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应得分值</w:t>
            </w:r>
          </w:p>
        </w:tc>
        <w:tc>
          <w:tcPr>
            <w:tcW w:w="1077"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实得分值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05"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73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8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塑料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门窗</w:t>
            </w:r>
          </w:p>
        </w:tc>
        <w:tc>
          <w:tcPr>
            <w:tcW w:w="4909"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表面洁净、平整、光滑，大面无划痕、碰伤，门窗框与墙体间缝隙采用闭孔弹性材料填嵌饱满，密封胶粘结牢固，表面光滑、顺直、无裂纹。</w:t>
            </w:r>
          </w:p>
        </w:tc>
        <w:tc>
          <w:tcPr>
            <w:tcW w:w="101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07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5"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8</w:t>
            </w:r>
          </w:p>
        </w:tc>
        <w:tc>
          <w:tcPr>
            <w:tcW w:w="736"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屋面</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8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基本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要求</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4909"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防水层与突出屋面结构交接处应做柔性密封处理，天沟、檐沟、檐口、泛水、水落口、变形缝、伸出屋面管道等防水构造符合有关要求。</w:t>
            </w:r>
          </w:p>
        </w:tc>
        <w:tc>
          <w:tcPr>
            <w:tcW w:w="1010"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1077"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5"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736"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8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刚性防水屋面</w:t>
            </w:r>
          </w:p>
        </w:tc>
        <w:tc>
          <w:tcPr>
            <w:tcW w:w="4909"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细石混凝土防水层表面平整、压实抹光，无</w:t>
            </w:r>
            <w:r>
              <w:rPr>
                <w:rFonts w:hint="default" w:ascii="仿宋_GB2312" w:hAnsi="宋体" w:eastAsia="仿宋_GB2312" w:cs="仿宋_GB2312"/>
                <w:color w:val="000000"/>
                <w:kern w:val="0"/>
                <w:sz w:val="22"/>
                <w:szCs w:val="22"/>
                <w:lang w:val="en-US" w:eastAsia="zh-CN" w:bidi="ar"/>
              </w:rPr>
              <w:t>`</w:t>
            </w:r>
            <w:r>
              <w:rPr>
                <w:rFonts w:hint="eastAsia" w:ascii="仿宋_GB2312" w:hAnsi="宋体" w:eastAsia="仿宋_GB2312" w:cs="仿宋_GB2312"/>
                <w:color w:val="000000"/>
                <w:kern w:val="0"/>
                <w:sz w:val="22"/>
                <w:szCs w:val="22"/>
                <w:lang w:val="en-US" w:eastAsia="zh-CN" w:bidi="ar"/>
              </w:rPr>
              <w:t>裂缝、起壳、起砂，分格缝的位置和间距符合要求。</w:t>
            </w:r>
          </w:p>
        </w:tc>
        <w:tc>
          <w:tcPr>
            <w:tcW w:w="1010"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07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5"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736"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8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瓦屋面</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4909"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挂瓦条分档均匀，扑钉平整、牢固，瓦面平整，行列整齐，搭接严密，檐口平直，脊瓦搭盖正确，间距均匀，封固严密，屋脊和斜脊顺直、无起伏，泛水做法符合要求，整齐、顺直，结合严密，无渗漏。</w:t>
            </w:r>
          </w:p>
        </w:tc>
        <w:tc>
          <w:tcPr>
            <w:tcW w:w="1010"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07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5"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736"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8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隔热屋面（架空屋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面）</w:t>
            </w:r>
          </w:p>
        </w:tc>
        <w:tc>
          <w:tcPr>
            <w:tcW w:w="4909"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架空隔热制品铺设平整、稳固，缝隙勾缝密实，隔热高度及变形缝作法符合要求。</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010"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07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05"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9</w:t>
            </w:r>
          </w:p>
        </w:tc>
        <w:tc>
          <w:tcPr>
            <w:tcW w:w="73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防水</w:t>
            </w:r>
          </w:p>
        </w:tc>
        <w:tc>
          <w:tcPr>
            <w:tcW w:w="6095"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查看屋面、厕浴间、地下室、外墙是否有渗漏情况或迹象，屋面是否有积水、防水层起鼓等现象。</w:t>
            </w:r>
          </w:p>
        </w:tc>
        <w:tc>
          <w:tcPr>
            <w:tcW w:w="1010"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107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05"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73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水、暖、燃气工程</w:t>
            </w:r>
          </w:p>
        </w:tc>
        <w:tc>
          <w:tcPr>
            <w:tcW w:w="6095"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查看水、暖、燃气管道及器具安装质量情况，管道是否横平竖直，固定牢固，器具安装细腻，通风口与顶棚是否结合紧密，消防喷头是否排列整齐，查看管道及管道与接口有无渗漏，查看运行中有无显露的不安全隐患，</w:t>
            </w:r>
            <w:r>
              <w:rPr>
                <w:rFonts w:hint="default" w:ascii="仿宋_GB2312" w:hAnsi="宋体" w:eastAsia="仿宋_GB2312" w:cs="仿宋_GB2312"/>
                <w:color w:val="000000"/>
                <w:kern w:val="0"/>
                <w:sz w:val="22"/>
                <w:szCs w:val="22"/>
                <w:lang w:val="en-US" w:eastAsia="zh-CN" w:bidi="ar"/>
              </w:rPr>
              <w:t xml:space="preserve">PVC </w:t>
            </w:r>
            <w:r>
              <w:rPr>
                <w:rFonts w:hint="eastAsia" w:ascii="仿宋_GB2312" w:hAnsi="宋体" w:eastAsia="仿宋_GB2312" w:cs="仿宋_GB2312"/>
                <w:color w:val="000000"/>
                <w:kern w:val="0"/>
                <w:sz w:val="22"/>
                <w:szCs w:val="22"/>
                <w:lang w:val="en-US" w:eastAsia="zh-CN" w:bidi="ar"/>
              </w:rPr>
              <w:t>管道的配件是否配套和符合标准要求。</w:t>
            </w:r>
          </w:p>
        </w:tc>
        <w:tc>
          <w:tcPr>
            <w:tcW w:w="1010"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6</w:t>
            </w:r>
          </w:p>
        </w:tc>
        <w:tc>
          <w:tcPr>
            <w:tcW w:w="107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05"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11</w:t>
            </w:r>
          </w:p>
        </w:tc>
        <w:tc>
          <w:tcPr>
            <w:tcW w:w="73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电气安装工程</w:t>
            </w:r>
          </w:p>
        </w:tc>
        <w:tc>
          <w:tcPr>
            <w:tcW w:w="6095"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电气线路敷设及器具安装质量状况，电气线路敷设是否有不清、混用及不接地的质量问题，防雷设施的质量是否符合规范要求，配电箱的安装是否符合规范要求。</w:t>
            </w:r>
          </w:p>
        </w:tc>
        <w:tc>
          <w:tcPr>
            <w:tcW w:w="1010"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6</w:t>
            </w:r>
          </w:p>
        </w:tc>
        <w:tc>
          <w:tcPr>
            <w:tcW w:w="107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05"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12</w:t>
            </w:r>
          </w:p>
        </w:tc>
        <w:tc>
          <w:tcPr>
            <w:tcW w:w="73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通风工程</w:t>
            </w:r>
          </w:p>
        </w:tc>
        <w:tc>
          <w:tcPr>
            <w:tcW w:w="6095"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查看设备安装质量状况，查看管道保湿隔热敷设情况（含耐腐），通风运行中的噪音是否低于设计值，有无滴漏情况。</w:t>
            </w:r>
          </w:p>
        </w:tc>
        <w:tc>
          <w:tcPr>
            <w:tcW w:w="1010"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6</w:t>
            </w:r>
          </w:p>
        </w:tc>
        <w:tc>
          <w:tcPr>
            <w:tcW w:w="107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05"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13</w:t>
            </w:r>
          </w:p>
        </w:tc>
        <w:tc>
          <w:tcPr>
            <w:tcW w:w="73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电梯工程</w:t>
            </w:r>
          </w:p>
        </w:tc>
        <w:tc>
          <w:tcPr>
            <w:tcW w:w="6095"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电梯运行是否达到设计要求，能否保持正常运行；安装电梯的单位是否具有相应的资质；有关部门是否检验同意使用运行。</w:t>
            </w:r>
          </w:p>
        </w:tc>
        <w:tc>
          <w:tcPr>
            <w:tcW w:w="1010"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107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241"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小计</w:t>
            </w:r>
          </w:p>
        </w:tc>
        <w:tc>
          <w:tcPr>
            <w:tcW w:w="6095"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01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07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bl>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专家签字：                                          抽查日期：       年   月   日</w:t>
      </w:r>
    </w:p>
    <w:p>
      <w:pPr>
        <w:keepNext w:val="0"/>
        <w:keepLines w:val="0"/>
        <w:widowControl/>
        <w:suppressLineNumbers w:val="0"/>
        <w:jc w:val="left"/>
        <w:rPr>
          <w:rFonts w:hint="default" w:ascii="黑体" w:hAnsi="黑体" w:eastAsia="黑体" w:cs="黑体"/>
          <w:color w:val="000000"/>
          <w:kern w:val="0"/>
          <w:sz w:val="21"/>
          <w:szCs w:val="21"/>
          <w:lang w:val="en-US" w:eastAsia="zh-CN" w:bidi="ar"/>
        </w:rPr>
      </w:pPr>
    </w:p>
    <w:p>
      <w:pPr>
        <w:keepNext w:val="0"/>
        <w:keepLines w:val="0"/>
        <w:widowControl/>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表</w:t>
      </w:r>
      <w:r>
        <w:rPr>
          <w:rFonts w:hint="default" w:ascii="黑体" w:hAnsi="黑体" w:eastAsia="黑体" w:cs="黑体"/>
          <w:color w:val="000000"/>
          <w:kern w:val="0"/>
          <w:sz w:val="32"/>
          <w:szCs w:val="32"/>
          <w:lang w:val="en-US" w:eastAsia="zh-CN" w:bidi="ar"/>
        </w:rPr>
        <w:t xml:space="preserve">2.2 </w:t>
      </w:r>
    </w:p>
    <w:p>
      <w:pPr>
        <w:keepNext w:val="0"/>
        <w:keepLines w:val="0"/>
        <w:widowControl/>
        <w:suppressLineNumbers w:val="0"/>
        <w:jc w:val="center"/>
      </w:pPr>
      <w:r>
        <w:rPr>
          <w:rFonts w:hint="eastAsia" w:ascii="黑体" w:hAnsi="黑体" w:eastAsia="黑体" w:cs="黑体"/>
          <w:color w:val="000000"/>
          <w:kern w:val="0"/>
          <w:sz w:val="32"/>
          <w:szCs w:val="32"/>
          <w:lang w:val="en-US" w:eastAsia="zh-CN" w:bidi="ar"/>
        </w:rPr>
        <w:t>市建设优质工程（道路工程）实体质量抽查评价表</w:t>
      </w:r>
      <w:r>
        <w:rPr>
          <w:rFonts w:ascii="FZXiaoBiaoSong-B05" w:hAnsi="FZXiaoBiaoSong-B05" w:eastAsia="FZXiaoBiaoSong-B05" w:cs="FZXiaoBiaoSong-B05"/>
          <w:color w:val="000000"/>
          <w:kern w:val="0"/>
          <w:sz w:val="36"/>
          <w:szCs w:val="36"/>
          <w:lang w:val="en-US" w:eastAsia="zh-CN" w:bidi="ar"/>
        </w:rPr>
        <w:t xml:space="preserve"> </w:t>
      </w: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工程名称：                                       施工单位：</w:t>
      </w:r>
    </w:p>
    <w:tbl>
      <w:tblPr>
        <w:tblStyle w:val="5"/>
        <w:tblW w:w="9298"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715"/>
        <w:gridCol w:w="825"/>
        <w:gridCol w:w="801"/>
        <w:gridCol w:w="805"/>
        <w:gridCol w:w="4337"/>
        <w:gridCol w:w="646"/>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81"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序号</w:t>
            </w:r>
          </w:p>
        </w:tc>
        <w:tc>
          <w:tcPr>
            <w:tcW w:w="715"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w:t>
            </w:r>
          </w:p>
        </w:tc>
        <w:tc>
          <w:tcPr>
            <w:tcW w:w="1626" w:type="dxa"/>
            <w:gridSpan w:val="2"/>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评价项目</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或部位</w:t>
            </w:r>
          </w:p>
        </w:tc>
        <w:tc>
          <w:tcPr>
            <w:tcW w:w="5142" w:type="dxa"/>
            <w:gridSpan w:val="2"/>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评价内容要求</w:t>
            </w:r>
          </w:p>
        </w:tc>
        <w:tc>
          <w:tcPr>
            <w:tcW w:w="646"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应得分值</w:t>
            </w:r>
          </w:p>
        </w:tc>
        <w:tc>
          <w:tcPr>
            <w:tcW w:w="688"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实得分值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1"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715"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主体结构</w:t>
            </w:r>
          </w:p>
        </w:tc>
        <w:tc>
          <w:tcPr>
            <w:tcW w:w="825"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桥梁工程（立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交工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程）</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01"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墩台、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塔身</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142"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混凝土结构表面平整、密实、光洁，色泽均匀；钢结构接缝平整防护漆色泽均匀</w:t>
            </w:r>
          </w:p>
        </w:tc>
        <w:tc>
          <w:tcPr>
            <w:tcW w:w="64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2.5</w:t>
            </w:r>
          </w:p>
        </w:tc>
        <w:tc>
          <w:tcPr>
            <w:tcW w:w="688"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2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0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142"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墩、台帽、塔、承台与墩、台身，钢混结合段衔接平顺</w:t>
            </w:r>
          </w:p>
        </w:tc>
        <w:tc>
          <w:tcPr>
            <w:tcW w:w="64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2.5</w:t>
            </w:r>
          </w:p>
        </w:tc>
        <w:tc>
          <w:tcPr>
            <w:tcW w:w="688"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2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0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142"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结构物外形（含后锚）整体轮廓、表面轮廓完整清晰</w:t>
            </w:r>
          </w:p>
        </w:tc>
        <w:tc>
          <w:tcPr>
            <w:tcW w:w="64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2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0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142"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支座安装就位准确、牢固，位移方向符合设计要求；支承垫石方正平整，不空鼓。</w:t>
            </w:r>
          </w:p>
        </w:tc>
        <w:tc>
          <w:tcPr>
            <w:tcW w:w="64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2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0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142"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预埋件（含阻尼器）和预留孔位置正确，锚固点位置正确</w:t>
            </w:r>
          </w:p>
        </w:tc>
        <w:tc>
          <w:tcPr>
            <w:tcW w:w="64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2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01"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上部结构</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142"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全桥整体线形优美顺畅，平纵线形视觉美观</w:t>
            </w:r>
          </w:p>
        </w:tc>
        <w:tc>
          <w:tcPr>
            <w:tcW w:w="64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4.0</w:t>
            </w:r>
          </w:p>
        </w:tc>
        <w:tc>
          <w:tcPr>
            <w:tcW w:w="688"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2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0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05" w:type="dxa"/>
            <w:vMerge w:val="restart"/>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 xml:space="preserve">3 </w:t>
            </w:r>
            <w:r>
              <w:rPr>
                <w:rFonts w:hint="eastAsia" w:ascii="仿宋_GB2312" w:hAnsi="宋体" w:eastAsia="仿宋_GB2312" w:cs="仿宋_GB2312"/>
                <w:color w:val="000000"/>
                <w:kern w:val="0"/>
                <w:sz w:val="22"/>
                <w:szCs w:val="22"/>
                <w:lang w:val="en-US" w:eastAsia="zh-CN" w:bidi="ar"/>
              </w:rPr>
              <w:t xml:space="preserve">项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中选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择权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重大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的</w:t>
            </w:r>
            <w:r>
              <w:rPr>
                <w:rFonts w:hint="default" w:ascii="仿宋_GB2312" w:hAnsi="宋体" w:eastAsia="仿宋_GB2312" w:cs="仿宋_GB2312"/>
                <w:color w:val="000000"/>
                <w:kern w:val="0"/>
                <w:sz w:val="22"/>
                <w:szCs w:val="22"/>
                <w:lang w:val="en-US" w:eastAsia="zh-CN" w:bidi="ar"/>
              </w:rPr>
              <w:t xml:space="preserve">1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项即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可</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433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预应力混凝土连续梁、箱梁、刚构、</w:t>
            </w:r>
            <w:r>
              <w:rPr>
                <w:rFonts w:hint="default" w:ascii="仿宋_GB2312" w:hAnsi="宋体" w:eastAsia="仿宋_GB2312" w:cs="仿宋_GB2312"/>
                <w:color w:val="000000"/>
                <w:kern w:val="0"/>
                <w:sz w:val="22"/>
                <w:szCs w:val="22"/>
                <w:lang w:val="en-US" w:eastAsia="zh-CN" w:bidi="ar"/>
              </w:rPr>
              <w:t>T</w:t>
            </w:r>
            <w:r>
              <w:rPr>
                <w:rFonts w:hint="eastAsia" w:ascii="仿宋_GB2312" w:hAnsi="宋体" w:eastAsia="仿宋_GB2312" w:cs="仿宋_GB2312"/>
                <w:color w:val="000000"/>
                <w:kern w:val="0"/>
                <w:sz w:val="22"/>
                <w:szCs w:val="22"/>
                <w:lang w:val="en-US" w:eastAsia="zh-CN" w:bidi="ar"/>
              </w:rPr>
              <w:t>梁内外轮廓线条应顺滑清晰，表面平整，密实、光洁、色泽均匀</w:t>
            </w:r>
          </w:p>
        </w:tc>
        <w:tc>
          <w:tcPr>
            <w:tcW w:w="64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4.0</w:t>
            </w:r>
          </w:p>
        </w:tc>
        <w:tc>
          <w:tcPr>
            <w:tcW w:w="688"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2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0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0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433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拱桥（混凝土、钢结构、上中下承式）主拱及拱上结构轮廓线圆顺、无折弯、表面平整、色泽均匀，钢结构表面涂层平整，色泽均匀</w:t>
            </w:r>
          </w:p>
        </w:tc>
        <w:tc>
          <w:tcPr>
            <w:tcW w:w="64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4.0</w:t>
            </w:r>
          </w:p>
        </w:tc>
        <w:tc>
          <w:tcPr>
            <w:tcW w:w="688"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2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0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0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433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斜拉索、吊杆（索）顺直无扭转，防护层无损伤，阻尼器使用正常，锚具安装规范</w:t>
            </w:r>
          </w:p>
        </w:tc>
        <w:tc>
          <w:tcPr>
            <w:tcW w:w="64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4.0</w:t>
            </w:r>
          </w:p>
        </w:tc>
        <w:tc>
          <w:tcPr>
            <w:tcW w:w="688"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2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01"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桥面附属设施</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142"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钢筋混凝土（钢结构）护栏线形平顺、安装牢固、色泽均匀</w:t>
            </w:r>
          </w:p>
        </w:tc>
        <w:tc>
          <w:tcPr>
            <w:tcW w:w="64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1.5</w:t>
            </w:r>
          </w:p>
        </w:tc>
        <w:tc>
          <w:tcPr>
            <w:tcW w:w="688"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2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0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142"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桥面排水系统完备，安装到位，排水顺畅，无堵漏</w:t>
            </w:r>
          </w:p>
        </w:tc>
        <w:tc>
          <w:tcPr>
            <w:tcW w:w="64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1.5</w:t>
            </w:r>
          </w:p>
        </w:tc>
        <w:tc>
          <w:tcPr>
            <w:tcW w:w="688" w:type="dxa"/>
            <w:vMerge w:val="continue"/>
          </w:tcPr>
          <w:p>
            <w:pPr>
              <w:keepNext w:val="0"/>
              <w:keepLines w:val="0"/>
              <w:widowControl/>
              <w:suppressLineNumbers w:val="0"/>
              <w:jc w:val="left"/>
              <w:rPr>
                <w:rFonts w:hint="default" w:ascii="黑体" w:hAnsi="黑体" w:eastAsia="黑体" w:cs="黑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2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0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142"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伸缩缝安装平稳可靠，伸缩平顺功能正常，无跳车、胶条破坏现象</w:t>
            </w:r>
          </w:p>
        </w:tc>
        <w:tc>
          <w:tcPr>
            <w:tcW w:w="64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continue"/>
          </w:tcPr>
          <w:p>
            <w:pPr>
              <w:keepNext w:val="0"/>
              <w:keepLines w:val="0"/>
              <w:widowControl/>
              <w:suppressLineNumbers w:val="0"/>
              <w:jc w:val="left"/>
              <w:rPr>
                <w:rFonts w:hint="default" w:ascii="黑体" w:hAnsi="黑体" w:eastAsia="黑体" w:cs="黑体"/>
                <w:color w:val="000000"/>
                <w:kern w:val="0"/>
                <w:sz w:val="21"/>
                <w:szCs w:val="21"/>
                <w:vertAlign w:val="baseline"/>
                <w:lang w:val="en-US" w:eastAsia="zh-CN" w:bidi="ar"/>
              </w:rPr>
            </w:pPr>
          </w:p>
        </w:tc>
      </w:tr>
    </w:tbl>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left"/>
        <w:rPr>
          <w:rFonts w:hint="default" w:ascii="黑体" w:hAnsi="黑体" w:eastAsia="黑体" w:cs="黑体"/>
          <w:color w:val="000000"/>
          <w:kern w:val="0"/>
          <w:sz w:val="21"/>
          <w:szCs w:val="21"/>
          <w:lang w:val="en-US" w:eastAsia="zh-CN" w:bidi="ar"/>
        </w:rPr>
      </w:pPr>
    </w:p>
    <w:p>
      <w:pPr>
        <w:keepNext w:val="0"/>
        <w:keepLines w:val="0"/>
        <w:widowControl/>
        <w:suppressLineNumbers w:val="0"/>
        <w:jc w:val="left"/>
        <w:rPr>
          <w:rFonts w:hint="default" w:ascii="黑体" w:hAnsi="黑体" w:eastAsia="黑体" w:cs="黑体"/>
          <w:color w:val="000000"/>
          <w:kern w:val="0"/>
          <w:sz w:val="21"/>
          <w:szCs w:val="21"/>
          <w:lang w:val="en-US" w:eastAsia="zh-CN" w:bidi="ar"/>
        </w:rPr>
      </w:pPr>
    </w:p>
    <w:p>
      <w:pPr>
        <w:keepNext w:val="0"/>
        <w:keepLines w:val="0"/>
        <w:widowControl/>
        <w:suppressLineNumbers w:val="0"/>
        <w:jc w:val="left"/>
        <w:rPr>
          <w:rFonts w:hint="default" w:ascii="黑体" w:hAnsi="黑体" w:eastAsia="黑体" w:cs="黑体"/>
          <w:color w:val="000000"/>
          <w:kern w:val="0"/>
          <w:sz w:val="21"/>
          <w:szCs w:val="21"/>
          <w:lang w:val="en-US" w:eastAsia="zh-CN" w:bidi="ar"/>
        </w:rPr>
      </w:pPr>
    </w:p>
    <w:p>
      <w:pPr>
        <w:keepNext w:val="0"/>
        <w:keepLines w:val="0"/>
        <w:widowControl/>
        <w:suppressLineNumbers w:val="0"/>
        <w:jc w:val="left"/>
        <w:rPr>
          <w:rFonts w:hint="default" w:ascii="黑体" w:hAnsi="黑体" w:eastAsia="黑体" w:cs="黑体"/>
          <w:color w:val="000000"/>
          <w:kern w:val="0"/>
          <w:sz w:val="21"/>
          <w:szCs w:val="21"/>
          <w:lang w:val="en-US" w:eastAsia="zh-CN" w:bidi="ar"/>
        </w:rPr>
      </w:pPr>
    </w:p>
    <w:tbl>
      <w:tblPr>
        <w:tblStyle w:val="5"/>
        <w:tblW w:w="9298"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715"/>
        <w:gridCol w:w="754"/>
        <w:gridCol w:w="872"/>
        <w:gridCol w:w="5142"/>
        <w:gridCol w:w="646"/>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81"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序号</w:t>
            </w:r>
          </w:p>
        </w:tc>
        <w:tc>
          <w:tcPr>
            <w:tcW w:w="715"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w:t>
            </w:r>
          </w:p>
        </w:tc>
        <w:tc>
          <w:tcPr>
            <w:tcW w:w="1626" w:type="dxa"/>
            <w:gridSpan w:val="2"/>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评价项目</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或部位</w:t>
            </w:r>
          </w:p>
        </w:tc>
        <w:tc>
          <w:tcPr>
            <w:tcW w:w="5142"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评价内容要求</w:t>
            </w:r>
          </w:p>
        </w:tc>
        <w:tc>
          <w:tcPr>
            <w:tcW w:w="646"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应得分值</w:t>
            </w:r>
          </w:p>
        </w:tc>
        <w:tc>
          <w:tcPr>
            <w:tcW w:w="688"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实得分值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81"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715"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主体结构</w:t>
            </w:r>
          </w:p>
        </w:tc>
        <w:tc>
          <w:tcPr>
            <w:tcW w:w="754"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隧道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工程</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72"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隧道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洞门</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14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整体轮廓美观、设计新颖，与周边环境协调和谐</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0.9</w:t>
            </w:r>
          </w:p>
        </w:tc>
        <w:tc>
          <w:tcPr>
            <w:tcW w:w="688" w:type="dxa"/>
            <w:vMerge w:val="restart"/>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5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7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14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混凝土端墙、翼墙和挡土墙表面平整，线角顺直，色泽均匀，外形整体轮廓清晰</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1.5</w:t>
            </w:r>
          </w:p>
        </w:tc>
        <w:tc>
          <w:tcPr>
            <w:tcW w:w="68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5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7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14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浆砌片石边、仰坡表面平顺，砌体表面无渗水和湿渍排水流畅，无淤积砌缝密实</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0.8</w:t>
            </w:r>
          </w:p>
        </w:tc>
        <w:tc>
          <w:tcPr>
            <w:tcW w:w="68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5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7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14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边、仰坡开挖面无裸露，地表植被恢复及水土保持良好，无冲刷痕迹</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0.8</w:t>
            </w:r>
          </w:p>
        </w:tc>
        <w:tc>
          <w:tcPr>
            <w:tcW w:w="68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5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72"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隧道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洞身</w:t>
            </w:r>
          </w:p>
        </w:tc>
        <w:tc>
          <w:tcPr>
            <w:tcW w:w="514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整体轮廓清晰、直墙平整顺直，曲墙曲线圆顺流畅</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1.5</w:t>
            </w:r>
          </w:p>
        </w:tc>
        <w:tc>
          <w:tcPr>
            <w:tcW w:w="688" w:type="dxa"/>
            <w:vMerge w:val="restart"/>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5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7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14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拱部、边墙、隧底及洞身变截面处、衬砌表面密实、平整、光洁、色泽均匀</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68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5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7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14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路面平顺密实、行车平稳舒适，地沟、电缆槽表面密实平整、线形顺直</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1.5</w:t>
            </w:r>
          </w:p>
        </w:tc>
        <w:tc>
          <w:tcPr>
            <w:tcW w:w="68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5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72"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隧道防排水</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14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正洞和设备洞室衬砌混凝土抗渗等级符合设计要求</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restart"/>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5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72"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14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结构防水严格按规范施工</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5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72"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14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结构表面湿渍执行相关质量验收标准和设计要求</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5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7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施工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缝、变 </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形缝</w:t>
            </w:r>
          </w:p>
        </w:tc>
        <w:tc>
          <w:tcPr>
            <w:tcW w:w="514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施工缝、变形缝等细部构造做法精细、缝宽均匀、平整顺直，环向贯通、填塞密实，外面表光洁无渗漏</w:t>
            </w:r>
          </w:p>
        </w:tc>
        <w:tc>
          <w:tcPr>
            <w:tcW w:w="64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688"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5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87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设备安装工程</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14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隧道洞门洞身防护设施和警示导向标志齐全；洞内通风照明系统安装牢靠，使用功能满足设计要求；洞内地沟电缆槽盖板安装平整、稳固、无破损；设备安装孔眼无渗水、洞内排水顺畅，不积淤堵塞。</w:t>
            </w:r>
          </w:p>
        </w:tc>
        <w:tc>
          <w:tcPr>
            <w:tcW w:w="64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688"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54"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道路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工程</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7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路基</w:t>
            </w:r>
          </w:p>
        </w:tc>
        <w:tc>
          <w:tcPr>
            <w:tcW w:w="514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路基边坡坡面平顺、稳定曲线圆滑无亏坡；高路堤、高边坡边坡防护结构可靠，功能完整。</w:t>
            </w:r>
          </w:p>
        </w:tc>
        <w:tc>
          <w:tcPr>
            <w:tcW w:w="64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688"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5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872"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路面</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14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沥青路面平整密实、厚度满足设计要求，不应有泛油、松散、裂缝和明显离析等现象</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1.5</w:t>
            </w:r>
          </w:p>
        </w:tc>
        <w:tc>
          <w:tcPr>
            <w:tcW w:w="688" w:type="dxa"/>
            <w:vMerge w:val="restart"/>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81" w:type="dxa"/>
            <w:vMerge w:val="continue"/>
          </w:tcPr>
          <w:p>
            <w:pPr>
              <w:keepNext w:val="0"/>
              <w:keepLines w:val="0"/>
              <w:widowControl/>
              <w:suppressLineNumbers w:val="0"/>
              <w:jc w:val="center"/>
              <w:rPr>
                <w:rFonts w:hint="eastAsia" w:ascii="仿宋" w:hAnsi="仿宋" w:eastAsia="仿宋" w:cs="仿宋"/>
                <w:color w:val="000000"/>
                <w:kern w:val="0"/>
                <w:sz w:val="21"/>
                <w:szCs w:val="21"/>
                <w:lang w:val="en-US" w:eastAsia="zh-CN" w:bidi="ar"/>
              </w:rPr>
            </w:pPr>
          </w:p>
        </w:tc>
        <w:tc>
          <w:tcPr>
            <w:tcW w:w="715" w:type="dxa"/>
            <w:vMerge w:val="continue"/>
          </w:tcPr>
          <w:p>
            <w:pPr>
              <w:keepNext w:val="0"/>
              <w:keepLines w:val="0"/>
              <w:widowControl/>
              <w:suppressLineNumbers w:val="0"/>
              <w:jc w:val="center"/>
              <w:rPr>
                <w:rFonts w:hint="eastAsia" w:ascii="仿宋" w:hAnsi="仿宋" w:eastAsia="仿宋" w:cs="仿宋"/>
                <w:color w:val="000000"/>
                <w:kern w:val="0"/>
                <w:sz w:val="21"/>
                <w:szCs w:val="21"/>
                <w:lang w:val="en-US" w:eastAsia="zh-CN" w:bidi="ar"/>
              </w:rPr>
            </w:pPr>
          </w:p>
        </w:tc>
        <w:tc>
          <w:tcPr>
            <w:tcW w:w="754" w:type="dxa"/>
            <w:vMerge w:val="continue"/>
          </w:tcPr>
          <w:p>
            <w:pPr>
              <w:keepNext w:val="0"/>
              <w:keepLines w:val="0"/>
              <w:widowControl/>
              <w:suppressLineNumbers w:val="0"/>
              <w:jc w:val="center"/>
              <w:rPr>
                <w:rFonts w:hint="eastAsia" w:ascii="仿宋" w:hAnsi="仿宋" w:eastAsia="仿宋" w:cs="仿宋"/>
                <w:color w:val="000000"/>
                <w:kern w:val="0"/>
                <w:sz w:val="21"/>
                <w:szCs w:val="21"/>
                <w:lang w:val="en-US" w:eastAsia="zh-CN" w:bidi="ar"/>
              </w:rPr>
            </w:pPr>
          </w:p>
        </w:tc>
        <w:tc>
          <w:tcPr>
            <w:tcW w:w="872" w:type="dxa"/>
            <w:vMerge w:val="continue"/>
          </w:tcPr>
          <w:p>
            <w:pPr>
              <w:keepNext w:val="0"/>
              <w:keepLines w:val="0"/>
              <w:widowControl/>
              <w:suppressLineNumbers w:val="0"/>
              <w:jc w:val="center"/>
              <w:rPr>
                <w:rFonts w:hint="eastAsia" w:ascii="仿宋" w:hAnsi="仿宋" w:eastAsia="仿宋" w:cs="仿宋"/>
                <w:color w:val="000000"/>
                <w:kern w:val="0"/>
                <w:sz w:val="21"/>
                <w:szCs w:val="21"/>
                <w:lang w:val="en-US" w:eastAsia="zh-CN" w:bidi="ar"/>
              </w:rPr>
            </w:pPr>
          </w:p>
        </w:tc>
        <w:tc>
          <w:tcPr>
            <w:tcW w:w="5142"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hint="eastAsia" w:ascii="仿宋_GB2312" w:hAnsi="宋体" w:eastAsia="仿宋_GB2312" w:cs="仿宋_GB2312"/>
                <w:color w:val="000000"/>
                <w:kern w:val="0"/>
                <w:sz w:val="22"/>
                <w:szCs w:val="22"/>
                <w:lang w:val="en-US" w:eastAsia="zh-CN" w:bidi="ar"/>
              </w:rPr>
              <w:t>混凝土路面平整密实，强度、厚度满足设计要求，无裂缝、断板、孔洞、起砂、露石等现象</w:t>
            </w:r>
          </w:p>
        </w:tc>
        <w:tc>
          <w:tcPr>
            <w:tcW w:w="646" w:type="dxa"/>
          </w:tcPr>
          <w:p>
            <w:pPr>
              <w:keepNext w:val="0"/>
              <w:keepLines w:val="0"/>
              <w:widowControl/>
              <w:suppressLineNumbers w:val="0"/>
              <w:jc w:val="center"/>
              <w:rPr>
                <w:rFonts w:hint="default" w:ascii="仿宋" w:hAnsi="仿宋" w:eastAsia="仿宋" w:cs="仿宋"/>
                <w:color w:val="000000"/>
                <w:kern w:val="0"/>
                <w:sz w:val="21"/>
                <w:szCs w:val="21"/>
                <w:lang w:val="en-US" w:eastAsia="zh-CN" w:bidi="ar"/>
              </w:rPr>
            </w:pPr>
            <w:r>
              <w:rPr>
                <w:rFonts w:hint="eastAsia" w:ascii="仿宋_GB2312" w:hAnsi="宋体" w:eastAsia="仿宋_GB2312" w:cs="仿宋_GB2312"/>
                <w:color w:val="000000"/>
                <w:kern w:val="0"/>
                <w:sz w:val="22"/>
                <w:szCs w:val="22"/>
                <w:lang w:val="en-US" w:eastAsia="zh-CN" w:bidi="ar"/>
              </w:rPr>
              <w:t>1.5</w:t>
            </w:r>
          </w:p>
        </w:tc>
        <w:tc>
          <w:tcPr>
            <w:tcW w:w="688" w:type="dxa"/>
            <w:vMerge w:val="continue"/>
          </w:tcPr>
          <w:p>
            <w:pPr>
              <w:keepNext w:val="0"/>
              <w:keepLines w:val="0"/>
              <w:widowControl/>
              <w:suppressLineNumbers w:val="0"/>
              <w:jc w:val="center"/>
              <w:rPr>
                <w:rFonts w:hint="eastAsia" w:ascii="仿宋" w:hAnsi="仿宋" w:eastAsia="仿宋" w:cs="仿宋"/>
                <w:color w:val="000000"/>
                <w:kern w:val="0"/>
                <w:sz w:val="21"/>
                <w:szCs w:val="21"/>
                <w:lang w:val="en-US" w:eastAsia="zh-CN" w:bidi="ar"/>
              </w:rPr>
            </w:pPr>
          </w:p>
        </w:tc>
      </w:tr>
    </w:tbl>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tbl>
      <w:tblPr>
        <w:tblStyle w:val="5"/>
        <w:tblW w:w="9298"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664"/>
        <w:gridCol w:w="668"/>
        <w:gridCol w:w="1119"/>
        <w:gridCol w:w="5032"/>
        <w:gridCol w:w="646"/>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81"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序号</w:t>
            </w:r>
          </w:p>
        </w:tc>
        <w:tc>
          <w:tcPr>
            <w:tcW w:w="664"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w:t>
            </w:r>
          </w:p>
        </w:tc>
        <w:tc>
          <w:tcPr>
            <w:tcW w:w="1787" w:type="dxa"/>
            <w:gridSpan w:val="2"/>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评价项目</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或部位</w:t>
            </w:r>
          </w:p>
        </w:tc>
        <w:tc>
          <w:tcPr>
            <w:tcW w:w="5032"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评价内容要求</w:t>
            </w:r>
          </w:p>
        </w:tc>
        <w:tc>
          <w:tcPr>
            <w:tcW w:w="646"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应得分值</w:t>
            </w:r>
          </w:p>
        </w:tc>
        <w:tc>
          <w:tcPr>
            <w:tcW w:w="688"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实得分值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81"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664"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668" w:type="dxa"/>
            <w:vMerge w:val="restart"/>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19"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3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面层与路缘石及其他构筑物应密贴平顺，不得有渗水、漏水现象</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restart"/>
          </w:tcPr>
          <w:p>
            <w:pPr>
              <w:keepNext w:val="0"/>
              <w:keepLines w:val="0"/>
              <w:widowControl/>
              <w:suppressLineNumbers w:val="0"/>
              <w:jc w:val="center"/>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19"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人行道</w:t>
            </w:r>
          </w:p>
        </w:tc>
        <w:tc>
          <w:tcPr>
            <w:tcW w:w="503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铺砌应稳固、无翘动，表面平整、缝线直顺、 缝宽均匀、灌缝饱满，无翘边、翘角、反坡、积水现象。</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tc>
        <w:tc>
          <w:tcPr>
            <w:tcW w:w="688" w:type="dxa"/>
            <w:vMerge w:val="continue"/>
          </w:tcPr>
          <w:p>
            <w:pPr>
              <w:keepNext w:val="0"/>
              <w:keepLines w:val="0"/>
              <w:widowControl/>
              <w:suppressLineNumbers w:val="0"/>
              <w:jc w:val="center"/>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4"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专业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工程</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787"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道路排水工程</w:t>
            </w:r>
          </w:p>
        </w:tc>
        <w:tc>
          <w:tcPr>
            <w:tcW w:w="503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排水系统完整、排水沟结构稳固顺直、无淤泥现象；路面与井顺接，无跳车现象；检查井内壁抹面平整，井内无杂物，井框完整无损，安装平稳。</w:t>
            </w:r>
          </w:p>
        </w:tc>
        <w:tc>
          <w:tcPr>
            <w:tcW w:w="64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7.5</w:t>
            </w:r>
          </w:p>
        </w:tc>
        <w:tc>
          <w:tcPr>
            <w:tcW w:w="688" w:type="dxa"/>
            <w:vMerge w:val="continue"/>
          </w:tcPr>
          <w:p>
            <w:pPr>
              <w:keepNext w:val="0"/>
              <w:keepLines w:val="0"/>
              <w:widowControl/>
              <w:suppressLineNumbers w:val="0"/>
              <w:jc w:val="center"/>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8"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交安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工程</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19"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交安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设施</w:t>
            </w:r>
          </w:p>
        </w:tc>
        <w:tc>
          <w:tcPr>
            <w:tcW w:w="503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波形梁线形顺直，色泽一致；立柱顶部无明显塌边、变形等现象；门架标志牌安装竖平直方向位置符合设计要求。</w:t>
            </w:r>
          </w:p>
        </w:tc>
        <w:tc>
          <w:tcPr>
            <w:tcW w:w="64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restart"/>
          </w:tcPr>
          <w:p>
            <w:pPr>
              <w:keepNext w:val="0"/>
              <w:keepLines w:val="0"/>
              <w:widowControl/>
              <w:suppressLineNumbers w:val="0"/>
              <w:jc w:val="center"/>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19"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标识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标线</w:t>
            </w:r>
          </w:p>
        </w:tc>
        <w:tc>
          <w:tcPr>
            <w:tcW w:w="503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标识标线线型美观、顺直、位置正确。</w:t>
            </w:r>
            <w:r>
              <w:rPr>
                <w:rFonts w:hint="default" w:ascii="仿宋_GB2312" w:hAnsi="宋体" w:eastAsia="仿宋_GB2312" w:cs="仿宋_GB2312"/>
                <w:color w:val="000000"/>
                <w:kern w:val="0"/>
                <w:sz w:val="22"/>
                <w:szCs w:val="22"/>
                <w:lang w:val="en-US" w:eastAsia="zh-CN" w:bidi="ar"/>
              </w:rPr>
              <w:t xml:space="preserve"> </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continue"/>
          </w:tcPr>
          <w:p>
            <w:pPr>
              <w:keepNext w:val="0"/>
              <w:keepLines w:val="0"/>
              <w:widowControl/>
              <w:suppressLineNumbers w:val="0"/>
              <w:jc w:val="center"/>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19"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监控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设施</w:t>
            </w:r>
          </w:p>
        </w:tc>
        <w:tc>
          <w:tcPr>
            <w:tcW w:w="503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设备规格、型号、安装位置准确，</w:t>
            </w:r>
            <w:r>
              <w:rPr>
                <w:rFonts w:hint="default" w:ascii="仿宋_GB2312" w:hAnsi="宋体" w:eastAsia="仿宋_GB2312" w:cs="仿宋_GB2312"/>
                <w:color w:val="000000"/>
                <w:kern w:val="0"/>
                <w:sz w:val="22"/>
                <w:szCs w:val="22"/>
                <w:lang w:val="en-US" w:eastAsia="zh-CN" w:bidi="ar"/>
              </w:rPr>
              <w:t xml:space="preserve">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continue"/>
          </w:tcPr>
          <w:p>
            <w:pPr>
              <w:keepNext w:val="0"/>
              <w:keepLines w:val="0"/>
              <w:widowControl/>
              <w:suppressLineNumbers w:val="0"/>
              <w:jc w:val="center"/>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787" w:type="dxa"/>
            <w:gridSpan w:val="2"/>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照明工程</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3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灯杆、灯具装配安装线形与道路线形在横向、纵向、高度协调一致，线形美观。</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restart"/>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787" w:type="dxa"/>
            <w:gridSpan w:val="2"/>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03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高杆灯防雷接地焊接牢固，焊缝饱满并作防腐处理</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66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787" w:type="dxa"/>
            <w:gridSpan w:val="2"/>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3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路灯灯杆壁厚、防腐涂层厚度符合设计要求</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787" w:type="dxa"/>
            <w:gridSpan w:val="2"/>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03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各部件表面光泽一致、无划伤、无刻痕、无剥落、无锈蚀</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66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668"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绿化</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工程</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19"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种植基础</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3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种植土土质、土层深度、土壤肥力等指标满足植物生长需求；地形起伏丰富自然、流畅美观；给水设施完善，排水良好无积水。</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688"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19"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植物材料</w:t>
            </w:r>
          </w:p>
        </w:tc>
        <w:tc>
          <w:tcPr>
            <w:tcW w:w="503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植物材料的品种、规格、数量符合设计要求；乔木生长健壮、树姿优美、冠形完整自然；花灌木分枝均匀，生长茂盛；卫生清洁，绿地内无死株、枯枝。</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688"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81"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68"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19"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植物栽植</w:t>
            </w:r>
          </w:p>
        </w:tc>
        <w:tc>
          <w:tcPr>
            <w:tcW w:w="503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苗木栽植定位准确，栽植深度、密度适宜，定向排列准确、扶架整齐、草坪地被修剪及时；苗木成活率达到 </w:t>
            </w:r>
            <w:r>
              <w:rPr>
                <w:rFonts w:hint="default" w:ascii="仿宋_GB2312" w:hAnsi="宋体" w:eastAsia="仿宋_GB2312" w:cs="仿宋_GB2312"/>
                <w:color w:val="000000"/>
                <w:kern w:val="0"/>
                <w:sz w:val="22"/>
                <w:szCs w:val="22"/>
                <w:lang w:val="en-US" w:eastAsia="zh-CN" w:bidi="ar"/>
              </w:rPr>
              <w:t>95%</w:t>
            </w:r>
            <w:r>
              <w:rPr>
                <w:rFonts w:hint="eastAsia" w:ascii="仿宋_GB2312" w:hAnsi="宋体" w:eastAsia="仿宋_GB2312" w:cs="仿宋_GB2312"/>
                <w:color w:val="000000"/>
                <w:kern w:val="0"/>
                <w:sz w:val="22"/>
                <w:szCs w:val="22"/>
                <w:lang w:val="en-US" w:eastAsia="zh-CN" w:bidi="ar"/>
              </w:rPr>
              <w:t>以上。</w:t>
            </w: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688"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81"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66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787"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其他工程</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3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挡墙、涵洞、隔声防眩设施等符合设计要求</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64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688"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964" w:type="dxa"/>
            <w:gridSpan w:val="5"/>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小计</w:t>
            </w:r>
          </w:p>
        </w:tc>
        <w:tc>
          <w:tcPr>
            <w:tcW w:w="64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88" w:type="dxa"/>
          </w:tcPr>
          <w:p>
            <w:pPr>
              <w:keepNext w:val="0"/>
              <w:keepLines w:val="0"/>
              <w:widowControl/>
              <w:suppressLineNumbers w:val="0"/>
              <w:jc w:val="center"/>
              <w:rPr>
                <w:rFonts w:hint="default" w:ascii="仿宋" w:hAnsi="仿宋" w:eastAsia="仿宋" w:cs="仿宋"/>
                <w:color w:val="000000"/>
                <w:kern w:val="0"/>
                <w:sz w:val="21"/>
                <w:szCs w:val="21"/>
                <w:lang w:val="en-US" w:eastAsia="zh-CN" w:bidi="ar"/>
              </w:rPr>
            </w:pPr>
          </w:p>
        </w:tc>
      </w:tr>
    </w:tbl>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专家签字：                                         抽查日期：        年   月   日</w:t>
      </w:r>
    </w:p>
    <w:p>
      <w:pPr>
        <w:keepNext w:val="0"/>
        <w:keepLines w:val="0"/>
        <w:widowControl/>
        <w:suppressLineNumbers w:val="0"/>
        <w:jc w:val="left"/>
        <w:rPr>
          <w:rFonts w:hint="default" w:ascii="黑体" w:hAnsi="黑体" w:eastAsia="黑体" w:cs="黑体"/>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表</w:t>
      </w:r>
      <w:r>
        <w:rPr>
          <w:rFonts w:hint="default" w:ascii="黑体" w:hAnsi="黑体" w:eastAsia="黑体" w:cs="黑体"/>
          <w:color w:val="000000"/>
          <w:kern w:val="0"/>
          <w:sz w:val="32"/>
          <w:szCs w:val="32"/>
          <w:lang w:val="en-US" w:eastAsia="zh-CN" w:bidi="ar"/>
        </w:rPr>
        <w:t xml:space="preserve">2.3 </w:t>
      </w:r>
    </w:p>
    <w:p>
      <w:pPr>
        <w:keepNext w:val="0"/>
        <w:keepLines w:val="0"/>
        <w:widowControl/>
        <w:suppressLineNumbers w:val="0"/>
        <w:jc w:val="center"/>
      </w:pPr>
      <w:r>
        <w:rPr>
          <w:rFonts w:hint="eastAsia" w:ascii="黑体" w:hAnsi="黑体" w:eastAsia="黑体" w:cs="黑体"/>
          <w:color w:val="000000"/>
          <w:kern w:val="0"/>
          <w:sz w:val="32"/>
          <w:szCs w:val="32"/>
          <w:lang w:val="en-US" w:eastAsia="zh-CN" w:bidi="ar"/>
        </w:rPr>
        <w:t>市建设优质工程（桥梁工程）实体质量抽查评价表</w:t>
      </w:r>
      <w:r>
        <w:rPr>
          <w:rFonts w:ascii="FZXiaoBiaoSong-B05" w:hAnsi="FZXiaoBiaoSong-B05" w:eastAsia="FZXiaoBiaoSong-B05" w:cs="FZXiaoBiaoSong-B05"/>
          <w:color w:val="000000"/>
          <w:kern w:val="0"/>
          <w:sz w:val="36"/>
          <w:szCs w:val="36"/>
          <w:lang w:val="en-US" w:eastAsia="zh-CN" w:bidi="ar"/>
        </w:rPr>
        <w:t xml:space="preserve"> </w:t>
      </w: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黑体" w:hAnsi="黑体" w:eastAsia="黑体" w:cs="黑体"/>
          <w:color w:val="000000"/>
          <w:kern w:val="0"/>
          <w:sz w:val="21"/>
          <w:szCs w:val="21"/>
          <w:lang w:val="en-US" w:eastAsia="zh-CN" w:bidi="ar"/>
        </w:rPr>
        <w:t>工程名称：                                       施工单位：</w:t>
      </w:r>
    </w:p>
    <w:tbl>
      <w:tblPr>
        <w:tblStyle w:val="5"/>
        <w:tblW w:w="9358"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19"/>
        <w:gridCol w:w="1363"/>
        <w:gridCol w:w="960"/>
        <w:gridCol w:w="4490"/>
        <w:gridCol w:w="65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84"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序号</w:t>
            </w:r>
          </w:p>
        </w:tc>
        <w:tc>
          <w:tcPr>
            <w:tcW w:w="719"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w:t>
            </w:r>
          </w:p>
        </w:tc>
        <w:tc>
          <w:tcPr>
            <w:tcW w:w="1363" w:type="dxa"/>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评价项目</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或部位</w:t>
            </w:r>
          </w:p>
        </w:tc>
        <w:tc>
          <w:tcPr>
            <w:tcW w:w="5450" w:type="dxa"/>
            <w:gridSpan w:val="2"/>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评价内容要求</w:t>
            </w:r>
          </w:p>
        </w:tc>
        <w:tc>
          <w:tcPr>
            <w:tcW w:w="650"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应得分值</w:t>
            </w:r>
          </w:p>
        </w:tc>
        <w:tc>
          <w:tcPr>
            <w:tcW w:w="692"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实得分值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84"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719"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主体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结构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 xml:space="preserve">50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分）</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363"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墩台、</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塔身</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450"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混凝土结构表面平整、密实、光洁，色泽均匀；钢结构接缝平整防护漆色泽均匀；</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tc>
        <w:tc>
          <w:tcPr>
            <w:tcW w:w="692"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450"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墩、台帽、塔、承台与墩、台身，钢混结合段衔接平顺；</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4.0</w:t>
            </w: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450"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结构物外形（含后锚）整体轮廓、表面轮廓完整清晰；</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4.0</w:t>
            </w: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450"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排水流畅，无积水；</w:t>
            </w:r>
            <w:r>
              <w:rPr>
                <w:rFonts w:hint="default" w:ascii="仿宋_GB2312" w:hAnsi="宋体" w:eastAsia="仿宋_GB2312" w:cs="仿宋_GB2312"/>
                <w:color w:val="000000"/>
                <w:kern w:val="0"/>
                <w:sz w:val="22"/>
                <w:szCs w:val="22"/>
                <w:lang w:val="en-US" w:eastAsia="zh-CN" w:bidi="ar"/>
              </w:rPr>
              <w:t xml:space="preserve"> </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450"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支承垫石方正平整，不空鼓；</w:t>
            </w:r>
            <w:r>
              <w:rPr>
                <w:rFonts w:hint="default" w:ascii="仿宋_GB2312" w:hAnsi="宋体" w:eastAsia="仿宋_GB2312" w:cs="仿宋_GB2312"/>
                <w:color w:val="000000"/>
                <w:kern w:val="0"/>
                <w:sz w:val="22"/>
                <w:szCs w:val="22"/>
                <w:lang w:val="en-US" w:eastAsia="zh-CN" w:bidi="ar"/>
              </w:rPr>
              <w:t xml:space="preserve"> </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450"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预埋件（含阻尼器）和预留孔位置正确，锚固点位置正确。</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上部结构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（含组合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式结构）</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450"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全桥整体线型优美顺畅，平纵线形视觉美观。</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5.0</w:t>
            </w:r>
          </w:p>
        </w:tc>
        <w:tc>
          <w:tcPr>
            <w:tcW w:w="692" w:type="dxa"/>
            <w:vMerge w:val="restart"/>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450" w:type="dxa"/>
            <w:gridSpan w:val="2"/>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预应力混凝土连续梁、箱梁、刚构、</w:t>
            </w:r>
            <w:r>
              <w:rPr>
                <w:rFonts w:hint="default" w:ascii="仿宋_GB2312" w:hAnsi="宋体" w:eastAsia="仿宋_GB2312" w:cs="仿宋_GB2312"/>
                <w:color w:val="000000"/>
                <w:kern w:val="0"/>
                <w:sz w:val="22"/>
                <w:szCs w:val="22"/>
                <w:lang w:val="en-US" w:eastAsia="zh-CN" w:bidi="ar"/>
              </w:rPr>
              <w:t>T</w:t>
            </w:r>
            <w:r>
              <w:rPr>
                <w:rFonts w:hint="eastAsia" w:ascii="仿宋_GB2312" w:hAnsi="宋体" w:eastAsia="仿宋_GB2312" w:cs="仿宋_GB2312"/>
                <w:color w:val="000000"/>
                <w:kern w:val="0"/>
                <w:sz w:val="22"/>
                <w:szCs w:val="22"/>
                <w:lang w:val="en-US" w:eastAsia="zh-CN" w:bidi="ar"/>
              </w:rPr>
              <w:t>梁表面平整，密实、光洁、色泽均匀。</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5.0</w:t>
            </w: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8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450"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阴阳角线条顺直，排水通畅。</w:t>
            </w:r>
            <w:r>
              <w:rPr>
                <w:rFonts w:hint="default" w:ascii="仿宋_GB2312" w:hAnsi="宋体" w:eastAsia="仿宋_GB2312" w:cs="仿宋_GB2312"/>
                <w:color w:val="000000"/>
                <w:kern w:val="0"/>
                <w:sz w:val="22"/>
                <w:szCs w:val="22"/>
                <w:lang w:val="en-US" w:eastAsia="zh-CN" w:bidi="ar"/>
              </w:rPr>
              <w:t xml:space="preserve"> </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450" w:type="dxa"/>
            <w:gridSpan w:val="2"/>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钢梁涂层表面平整，颜色均匀。</w:t>
            </w:r>
            <w:r>
              <w:rPr>
                <w:rFonts w:hint="default" w:ascii="仿宋_GB2312" w:hAnsi="宋体" w:eastAsia="仿宋_GB2312" w:cs="仿宋_GB2312"/>
                <w:color w:val="000000"/>
                <w:kern w:val="0"/>
                <w:sz w:val="22"/>
                <w:szCs w:val="22"/>
                <w:lang w:val="en-US" w:eastAsia="zh-CN" w:bidi="ar"/>
              </w:rPr>
              <w:t xml:space="preserve"> </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8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960"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系杆拱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桥、钢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管拱、 </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钢箱拱</w:t>
            </w:r>
          </w:p>
        </w:tc>
        <w:tc>
          <w:tcPr>
            <w:tcW w:w="449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拱部表面平整，色泽均匀</w:t>
            </w:r>
            <w:r>
              <w:rPr>
                <w:rFonts w:hint="default" w:ascii="仿宋_GB2312" w:hAnsi="宋体" w:eastAsia="仿宋_GB2312" w:cs="仿宋_GB2312"/>
                <w:color w:val="000000"/>
                <w:kern w:val="0"/>
                <w:sz w:val="22"/>
                <w:szCs w:val="22"/>
                <w:lang w:val="en-US" w:eastAsia="zh-CN" w:bidi="ar"/>
              </w:rPr>
              <w:t xml:space="preserve"> </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7.0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60"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449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拱圈（拱肋）及拱上结构轮廓线 圆顺、无折弯。</w:t>
            </w:r>
          </w:p>
        </w:tc>
        <w:tc>
          <w:tcPr>
            <w:tcW w:w="650"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7.0</w:t>
            </w: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960"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索塔</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449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表面平整、色泽均匀；</w:t>
            </w:r>
            <w:r>
              <w:rPr>
                <w:rFonts w:hint="default" w:ascii="仿宋_GB2312" w:hAnsi="宋体" w:eastAsia="仿宋_GB2312" w:cs="仿宋_GB2312"/>
                <w:color w:val="000000"/>
                <w:kern w:val="0"/>
                <w:sz w:val="22"/>
                <w:szCs w:val="22"/>
                <w:lang w:val="en-US" w:eastAsia="zh-CN" w:bidi="ar"/>
              </w:rPr>
              <w:t xml:space="preserve"> </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60"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449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轮廓清晰，线型美观顺直。</w:t>
            </w:r>
            <w:r>
              <w:rPr>
                <w:rFonts w:hint="default" w:ascii="仿宋_GB2312" w:hAnsi="宋体" w:eastAsia="仿宋_GB2312" w:cs="仿宋_GB2312"/>
                <w:color w:val="000000"/>
                <w:kern w:val="0"/>
                <w:sz w:val="22"/>
                <w:szCs w:val="22"/>
                <w:lang w:val="en-US" w:eastAsia="zh-CN" w:bidi="ar"/>
              </w:rPr>
              <w:t xml:space="preserve"> </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8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960"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449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钢筋混凝土索塔倾斜率</w:t>
            </w:r>
            <w:r>
              <w:rPr>
                <w:rFonts w:hint="default" w:ascii="仿宋_GB2312" w:hAnsi="宋体" w:eastAsia="仿宋_GB2312" w:cs="仿宋_GB2312"/>
                <w:color w:val="000000"/>
                <w:kern w:val="0"/>
                <w:sz w:val="22"/>
                <w:szCs w:val="22"/>
                <w:lang w:val="en-US" w:eastAsia="zh-CN" w:bidi="ar"/>
              </w:rPr>
              <w:t>≤</w:t>
            </w:r>
            <w:r>
              <w:rPr>
                <w:rFonts w:hint="eastAsia" w:ascii="仿宋_GB2312" w:hAnsi="宋体" w:eastAsia="仿宋_GB2312" w:cs="仿宋_GB2312"/>
                <w:color w:val="000000"/>
                <w:kern w:val="0"/>
                <w:sz w:val="22"/>
                <w:szCs w:val="22"/>
                <w:lang w:val="en-US" w:eastAsia="zh-CN" w:bidi="ar"/>
              </w:rPr>
              <w:t>塔高的</w:t>
            </w:r>
            <w:r>
              <w:rPr>
                <w:rFonts w:hint="default" w:ascii="仿宋_GB2312" w:hAnsi="宋体" w:eastAsia="仿宋_GB2312" w:cs="仿宋_GB2312"/>
                <w:color w:val="000000"/>
                <w:kern w:val="0"/>
                <w:sz w:val="22"/>
                <w:szCs w:val="22"/>
                <w:lang w:val="en-US" w:eastAsia="zh-CN" w:bidi="ar"/>
              </w:rPr>
              <w:t>1/3000</w:t>
            </w:r>
            <w:r>
              <w:rPr>
                <w:rFonts w:hint="eastAsia" w:ascii="仿宋_GB2312" w:hAnsi="宋体" w:eastAsia="仿宋_GB2312" w:cs="仿宋_GB2312"/>
                <w:color w:val="000000"/>
                <w:kern w:val="0"/>
                <w:sz w:val="22"/>
                <w:szCs w:val="22"/>
                <w:lang w:val="en-US" w:eastAsia="zh-CN" w:bidi="ar"/>
              </w:rPr>
              <w:t>，且</w:t>
            </w:r>
            <w:r>
              <w:rPr>
                <w:rFonts w:hint="default" w:ascii="仿宋_GB2312" w:hAnsi="宋体" w:eastAsia="仿宋_GB2312" w:cs="仿宋_GB2312"/>
                <w:color w:val="000000"/>
                <w:kern w:val="0"/>
                <w:sz w:val="22"/>
                <w:szCs w:val="22"/>
                <w:lang w:val="en-US" w:eastAsia="zh-CN" w:bidi="ar"/>
              </w:rPr>
              <w:t xml:space="preserve">≤30mm </w:t>
            </w:r>
            <w:r>
              <w:rPr>
                <w:rFonts w:hint="eastAsia" w:ascii="仿宋_GB2312" w:hAnsi="宋体" w:eastAsia="仿宋_GB2312" w:cs="仿宋_GB2312"/>
                <w:color w:val="000000"/>
                <w:kern w:val="0"/>
                <w:sz w:val="22"/>
                <w:szCs w:val="22"/>
                <w:lang w:val="en-US" w:eastAsia="zh-CN" w:bidi="ar"/>
              </w:rPr>
              <w:t>或设计要求</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8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960"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449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阻尼器使用正常，锚具安装规范</w:t>
            </w:r>
            <w:r>
              <w:rPr>
                <w:rFonts w:hint="default" w:ascii="仿宋_GB2312" w:hAnsi="宋体" w:eastAsia="仿宋_GB2312" w:cs="仿宋_GB2312"/>
                <w:color w:val="000000"/>
                <w:kern w:val="0"/>
                <w:sz w:val="22"/>
                <w:szCs w:val="22"/>
                <w:lang w:val="en-US" w:eastAsia="zh-CN" w:bidi="ar"/>
              </w:rPr>
              <w:t xml:space="preserve"> </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960"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主缆、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斜拉索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（含吊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杆）</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449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顺直无扭转</w:t>
            </w:r>
            <w:r>
              <w:rPr>
                <w:rFonts w:hint="default" w:ascii="仿宋_GB2312" w:hAnsi="宋体" w:eastAsia="仿宋_GB2312" w:cs="仿宋_GB2312"/>
                <w:color w:val="000000"/>
                <w:kern w:val="0"/>
                <w:sz w:val="22"/>
                <w:szCs w:val="22"/>
                <w:lang w:val="en-US" w:eastAsia="zh-CN" w:bidi="ar"/>
              </w:rPr>
              <w:t xml:space="preserve"> </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960"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449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锚环与锚垫板密贴并居中，锚环及其外丝使用正常，锁夹安装规范</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5.0</w:t>
            </w: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8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36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960"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449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防护层无损伤，主缆、斜拉索色泽均匀，无污染</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bl>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tbl>
      <w:tblPr>
        <w:tblStyle w:val="5"/>
        <w:tblW w:w="9358"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19"/>
        <w:gridCol w:w="1197"/>
        <w:gridCol w:w="5616"/>
        <w:gridCol w:w="65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484"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序号</w:t>
            </w:r>
          </w:p>
        </w:tc>
        <w:tc>
          <w:tcPr>
            <w:tcW w:w="719"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w:t>
            </w:r>
          </w:p>
        </w:tc>
        <w:tc>
          <w:tcPr>
            <w:tcW w:w="1197" w:type="dxa"/>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评价项目</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或部位</w:t>
            </w:r>
          </w:p>
        </w:tc>
        <w:tc>
          <w:tcPr>
            <w:tcW w:w="5616"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评价内容要求</w:t>
            </w:r>
          </w:p>
        </w:tc>
        <w:tc>
          <w:tcPr>
            <w:tcW w:w="650"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应得分值</w:t>
            </w:r>
          </w:p>
        </w:tc>
        <w:tc>
          <w:tcPr>
            <w:tcW w:w="692" w:type="dxa"/>
          </w:tcPr>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实得分值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84"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719"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附属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结构</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97"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桥面铺装</w:t>
            </w:r>
          </w:p>
        </w:tc>
        <w:tc>
          <w:tcPr>
            <w:tcW w:w="561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桥梁路面平整、密实、行车平稳舒适。</w:t>
            </w:r>
            <w:r>
              <w:rPr>
                <w:rFonts w:hint="default" w:ascii="仿宋_GB2312" w:hAnsi="宋体" w:eastAsia="仿宋_GB2312" w:cs="仿宋_GB2312"/>
                <w:color w:val="000000"/>
                <w:kern w:val="0"/>
                <w:sz w:val="22"/>
                <w:szCs w:val="22"/>
                <w:lang w:val="en-US" w:eastAsia="zh-CN" w:bidi="ar"/>
              </w:rPr>
              <w:t xml:space="preserve"> </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tc>
        <w:tc>
          <w:tcPr>
            <w:tcW w:w="692"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9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防护设施</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61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护栏安装顺直，衔接平顺，外露螺栓高度基本一致，安装牢固。</w:t>
            </w: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97"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人行道</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61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铺砌应稳固、无翘动，表面平整、缝线直顺、缝宽均匀、灌缝饱满，无翘边、翘角、反坡、积水现象。</w:t>
            </w:r>
          </w:p>
        </w:tc>
        <w:tc>
          <w:tcPr>
            <w:tcW w:w="650"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9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61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栏杆、扶手安装牢固，涂层颜色均匀，无涂层漏底、剥落、流挂等现象</w:t>
            </w:r>
          </w:p>
        </w:tc>
        <w:tc>
          <w:tcPr>
            <w:tcW w:w="650"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97"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伸缩缝</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61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伸缩装置型号、规格、缝宽符合设计要求</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 xml:space="preserve"> </w:t>
            </w:r>
          </w:p>
        </w:tc>
        <w:tc>
          <w:tcPr>
            <w:tcW w:w="650"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9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61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伸缩缝焊缝饱满，螺栓紧固，伸缩缝钢板防腐到位，无锈蚀</w:t>
            </w:r>
          </w:p>
        </w:tc>
        <w:tc>
          <w:tcPr>
            <w:tcW w:w="650"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97"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61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伸缩缝平整、无变形、无明显跳车</w:t>
            </w:r>
          </w:p>
        </w:tc>
        <w:tc>
          <w:tcPr>
            <w:tcW w:w="650"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9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61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伸缩缝清洁，无堵塞，无渗漏水</w:t>
            </w:r>
          </w:p>
        </w:tc>
        <w:tc>
          <w:tcPr>
            <w:tcW w:w="650"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692"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8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97"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排水系统</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61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桥面排水系统完备，安装到位，排水顺畅，无堵漏</w:t>
            </w:r>
          </w:p>
        </w:tc>
        <w:tc>
          <w:tcPr>
            <w:tcW w:w="650"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3.0</w:t>
            </w: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9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61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桥面无渗漏水，泄水管防腐到位</w:t>
            </w:r>
          </w:p>
        </w:tc>
        <w:tc>
          <w:tcPr>
            <w:tcW w:w="650"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8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9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交安工程</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61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门架标志牌安装竖平直方向位置符合设计要求； </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标识标线线型美观、顺直、位置正确；监控、信号灯等设备规格、型号、安装位置准确，</w:t>
            </w:r>
          </w:p>
        </w:tc>
        <w:tc>
          <w:tcPr>
            <w:tcW w:w="650"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9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照明工程</w:t>
            </w:r>
          </w:p>
        </w:tc>
        <w:tc>
          <w:tcPr>
            <w:tcW w:w="5616"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灯杆、灯具装配安装线形与道路线形在横向、纵向、高度协调一致，线形美观；高杆灯防雷接地焊接牢固，焊缝饱满并作防腐处理；各部件表面光泽一致、无划伤、无刻痕、无剥落、无锈蚀。</w:t>
            </w:r>
          </w:p>
        </w:tc>
        <w:tc>
          <w:tcPr>
            <w:tcW w:w="650"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8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719"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97"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其他工程</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616"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景观亮化、绿化、装修、隔声防眩设施等符合设计要求</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50"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692"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16" w:type="dxa"/>
            <w:gridSpan w:val="4"/>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小计</w:t>
            </w:r>
          </w:p>
        </w:tc>
        <w:tc>
          <w:tcPr>
            <w:tcW w:w="65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92"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bl>
    <w:p>
      <w:pPr>
        <w:keepNext w:val="0"/>
        <w:keepLines w:val="0"/>
        <w:widowControl/>
        <w:suppressLineNumbers w:val="0"/>
        <w:jc w:val="left"/>
        <w:rPr>
          <w:rFonts w:hint="eastAsia" w:ascii="黑体" w:hAnsi="黑体" w:eastAsia="黑体" w:cs="黑体"/>
          <w:color w:val="000000"/>
          <w:kern w:val="0"/>
          <w:sz w:val="21"/>
          <w:szCs w:val="21"/>
          <w:lang w:val="en-US" w:eastAsia="zh-CN" w:bidi="ar"/>
        </w:rPr>
      </w:pP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专家签字：                                         抽查日期：        年   月   日</w:t>
      </w: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表</w:t>
      </w:r>
      <w:r>
        <w:rPr>
          <w:rFonts w:hint="default" w:ascii="黑体" w:hAnsi="黑体" w:eastAsia="黑体" w:cs="黑体"/>
          <w:color w:val="000000"/>
          <w:kern w:val="0"/>
          <w:sz w:val="32"/>
          <w:szCs w:val="32"/>
          <w:lang w:val="en-US" w:eastAsia="zh-CN" w:bidi="ar"/>
        </w:rPr>
        <w:t xml:space="preserve">2.4 </w:t>
      </w:r>
    </w:p>
    <w:p>
      <w:pPr>
        <w:keepNext w:val="0"/>
        <w:keepLines w:val="0"/>
        <w:widowControl/>
        <w:suppressLineNumbers w:val="0"/>
        <w:jc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市建设优质工程（园林工程）实体质量抽查评价表</w:t>
      </w: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工程名称：                                      施工单位：</w:t>
      </w:r>
    </w:p>
    <w:tbl>
      <w:tblPr>
        <w:tblStyle w:val="5"/>
        <w:tblpPr w:leftFromText="180" w:rightFromText="180" w:vertAnchor="text" w:horzAnchor="page" w:tblpX="1840"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45"/>
        <w:gridCol w:w="5264"/>
        <w:gridCol w:w="695"/>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序号</w:t>
            </w:r>
          </w:p>
        </w:tc>
        <w:tc>
          <w:tcPr>
            <w:tcW w:w="1145"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评价内容</w:t>
            </w:r>
          </w:p>
        </w:tc>
        <w:tc>
          <w:tcPr>
            <w:tcW w:w="5264"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评价内容要求</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p>
        </w:tc>
        <w:tc>
          <w:tcPr>
            <w:tcW w:w="695"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应得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分值</w:t>
            </w:r>
          </w:p>
        </w:tc>
        <w:tc>
          <w:tcPr>
            <w:tcW w:w="714"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实得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1145"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园林种植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基础</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园林绿化工程种植土土质、土层深度、土壤肥力等指标满足植物生长需求</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绿地地形、微地形处理因地适宜，地形起伏丰富自然、流畅美观，空间围合与划分合理</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绿地内给水设施完善，排水良好无积水，地下工程牢固、无塌陷、断裂</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704"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1145"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植物材料</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植物材料的品种、规格、数量符合设计要求</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70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乔木生长健壮、树姿优美、冠形完整自然</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70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花灌木分枝均匀，生长茂盛</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70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地被花卉植物生长旺盛、色泽亮丽</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70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草坪平整顺畅，郁闭无斑秃，无杂草</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70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园容园貌卫生清洁，绿地内无死株、枯枝，植物无明显病虫危害症状</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1145"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植物栽植</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苗木栽植定位准确，栽植深度、密度适宜，定向排列准确、扶架整齐、草坪地被修剪及时</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植物栽植配植合理，具有丰富的季相变化和良好的生态效果，林缘线、林冠线美观，树种选择适地适树</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乔木、灌木栽植树穴符合标准，与地被花卉草坪边缘线清晰、流畅，草坪切草边平顺到位</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0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苗木成活率达到 </w:t>
            </w:r>
            <w:r>
              <w:rPr>
                <w:rFonts w:hint="default" w:ascii="仿宋_GB2312" w:hAnsi="宋体" w:eastAsia="仿宋_GB2312" w:cs="仿宋_GB2312"/>
                <w:color w:val="000000"/>
                <w:kern w:val="0"/>
                <w:sz w:val="22"/>
                <w:szCs w:val="22"/>
                <w:lang w:val="en-US" w:eastAsia="zh-CN" w:bidi="ar"/>
              </w:rPr>
              <w:t>95%</w:t>
            </w:r>
            <w:r>
              <w:rPr>
                <w:rFonts w:hint="eastAsia" w:ascii="仿宋_GB2312" w:hAnsi="宋体" w:eastAsia="仿宋_GB2312" w:cs="仿宋_GB2312"/>
                <w:color w:val="000000"/>
                <w:kern w:val="0"/>
                <w:sz w:val="22"/>
                <w:szCs w:val="22"/>
                <w:lang w:val="en-US" w:eastAsia="zh-CN" w:bidi="ar"/>
              </w:rPr>
              <w:t xml:space="preserve">以上，养护期内保存率达到 </w:t>
            </w:r>
            <w:r>
              <w:rPr>
                <w:rFonts w:hint="default" w:ascii="仿宋_GB2312" w:hAnsi="宋体" w:eastAsia="仿宋_GB2312" w:cs="仿宋_GB2312"/>
                <w:color w:val="000000"/>
                <w:kern w:val="0"/>
                <w:sz w:val="22"/>
                <w:szCs w:val="22"/>
                <w:lang w:val="en-US" w:eastAsia="zh-CN" w:bidi="ar"/>
              </w:rPr>
              <w:t>90%</w:t>
            </w:r>
            <w:r>
              <w:rPr>
                <w:rFonts w:hint="eastAsia" w:ascii="仿宋_GB2312" w:hAnsi="宋体" w:eastAsia="仿宋_GB2312" w:cs="仿宋_GB2312"/>
                <w:color w:val="000000"/>
                <w:kern w:val="0"/>
                <w:sz w:val="22"/>
                <w:szCs w:val="22"/>
                <w:lang w:val="en-US" w:eastAsia="zh-CN" w:bidi="ar"/>
              </w:rPr>
              <w:t xml:space="preserve">以上，草坪郁闭度达到 </w:t>
            </w:r>
            <w:r>
              <w:rPr>
                <w:rFonts w:hint="default" w:ascii="仿宋_GB2312" w:hAnsi="宋体" w:eastAsia="仿宋_GB2312" w:cs="仿宋_GB2312"/>
                <w:color w:val="000000"/>
                <w:kern w:val="0"/>
                <w:sz w:val="22"/>
                <w:szCs w:val="22"/>
                <w:lang w:val="en-US" w:eastAsia="zh-CN" w:bidi="ar"/>
              </w:rPr>
              <w:t>95%</w:t>
            </w:r>
            <w:r>
              <w:rPr>
                <w:rFonts w:hint="eastAsia" w:ascii="仿宋_GB2312" w:hAnsi="宋体" w:eastAsia="仿宋_GB2312" w:cs="仿宋_GB2312"/>
                <w:color w:val="000000"/>
                <w:kern w:val="0"/>
                <w:sz w:val="22"/>
                <w:szCs w:val="22"/>
                <w:lang w:val="en-US" w:eastAsia="zh-CN" w:bidi="ar"/>
              </w:rPr>
              <w:t>以上</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1145"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园路广场 </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铺装工程</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园路、广场铺装满足功能需求，布局合理，整体和谐，造型多样，美观实用</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铺装施工精良、接缝平顺均匀、顺直，镶嵌精美、牢固，平整度符合规范要求</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铺装界面清晰，面层平整无积水、无污染、无沉降、 </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无断裂</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bl>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tbl>
      <w:tblPr>
        <w:tblStyle w:val="5"/>
        <w:tblpPr w:leftFromText="180" w:rightFromText="180" w:vertAnchor="text" w:horzAnchor="page" w:tblpX="1840"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36"/>
        <w:gridCol w:w="5073"/>
        <w:gridCol w:w="695"/>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序号</w:t>
            </w:r>
          </w:p>
        </w:tc>
        <w:tc>
          <w:tcPr>
            <w:tcW w:w="1336"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评价内容</w:t>
            </w:r>
          </w:p>
        </w:tc>
        <w:tc>
          <w:tcPr>
            <w:tcW w:w="5073"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评价内容要求</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p>
        </w:tc>
        <w:tc>
          <w:tcPr>
            <w:tcW w:w="695"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应得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分值</w:t>
            </w:r>
          </w:p>
        </w:tc>
        <w:tc>
          <w:tcPr>
            <w:tcW w:w="714"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实得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4"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1336"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园林景观小品、园林附属设施</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73"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园林景观小品地基基础主体牢固，安装规范安全</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4" w:type="dxa"/>
            <w:vMerge w:val="continue"/>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tc>
        <w:tc>
          <w:tcPr>
            <w:tcW w:w="1336"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073"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园林景观小品以人为本，设计合理，景观设施做工精致、美观，符合工程或地方特色</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336"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73"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水景、亮化工程等景观设施与环境协调，施工符合行业规范并具园林艺术美感</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336"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73"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园林附属设施齐全、功能完备、安全适用美观</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6</w:t>
            </w:r>
          </w:p>
        </w:tc>
        <w:tc>
          <w:tcPr>
            <w:tcW w:w="1336" w:type="dxa"/>
            <w:vMerge w:val="restart"/>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园林建筑</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73"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园林建筑土建地基基础、主体结构牢固安全，装饰工程美观、细部精良</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4"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1336"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5073"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设备安装符合设计要求，安装牢固、美观，系统运行正常</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336"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73"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电气符合设计要求，安装牢固，接地齐全，照明系统安全可靠</w:t>
            </w:r>
          </w:p>
        </w:tc>
        <w:tc>
          <w:tcPr>
            <w:tcW w:w="695"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113" w:type="dxa"/>
            <w:gridSpan w:val="3"/>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 w:hAnsi="仿宋" w:eastAsia="仿宋" w:cs="仿宋"/>
                <w:color w:val="000000"/>
                <w:kern w:val="0"/>
                <w:sz w:val="21"/>
                <w:szCs w:val="21"/>
                <w:lang w:val="en-US" w:eastAsia="zh-CN" w:bidi="ar"/>
              </w:rPr>
            </w:pPr>
            <w:r>
              <w:rPr>
                <w:rFonts w:hint="eastAsia" w:ascii="仿宋_GB2312" w:hAnsi="宋体" w:eastAsia="仿宋_GB2312" w:cs="仿宋_GB2312"/>
                <w:color w:val="000000"/>
                <w:kern w:val="0"/>
                <w:sz w:val="22"/>
                <w:szCs w:val="22"/>
                <w:lang w:val="en-US" w:eastAsia="zh-CN" w:bidi="ar"/>
              </w:rPr>
              <w:t>小计</w:t>
            </w:r>
          </w:p>
        </w:tc>
        <w:tc>
          <w:tcPr>
            <w:tcW w:w="695"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bl>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专家签字：                                         抽查日期：        年   月   日</w:t>
      </w: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表 </w:t>
      </w:r>
      <w:r>
        <w:rPr>
          <w:rFonts w:hint="default" w:ascii="黑体" w:hAnsi="黑体" w:eastAsia="黑体" w:cs="黑体"/>
          <w:color w:val="000000"/>
          <w:kern w:val="0"/>
          <w:sz w:val="32"/>
          <w:szCs w:val="32"/>
          <w:lang w:val="en-US" w:eastAsia="zh-CN" w:bidi="ar"/>
        </w:rPr>
        <w:t xml:space="preserve">3.1 </w:t>
      </w:r>
    </w:p>
    <w:p>
      <w:pPr>
        <w:keepNext w:val="0"/>
        <w:keepLines w:val="0"/>
        <w:widowControl/>
        <w:suppressLineNumbers w:val="0"/>
        <w:jc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市建设优质工程（房屋建筑工程）资料抽查评价表</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黑体" w:hAnsi="黑体" w:eastAsia="黑体" w:cs="黑体"/>
          <w:color w:val="000000"/>
          <w:kern w:val="0"/>
          <w:sz w:val="21"/>
          <w:szCs w:val="21"/>
          <w:lang w:val="en-US" w:eastAsia="zh-CN" w:bidi="ar"/>
        </w:rPr>
        <w:t>工程名称：                                         施工单位：</w:t>
      </w:r>
    </w:p>
    <w:tbl>
      <w:tblPr>
        <w:tblStyle w:val="5"/>
        <w:tblpPr w:leftFromText="180" w:rightFromText="180" w:vertAnchor="text" w:horzAnchor="page" w:tblpX="1840"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404"/>
        <w:gridCol w:w="5141"/>
        <w:gridCol w:w="68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序号</w:t>
            </w:r>
          </w:p>
        </w:tc>
        <w:tc>
          <w:tcPr>
            <w:tcW w:w="1404"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评价内容</w:t>
            </w:r>
          </w:p>
        </w:tc>
        <w:tc>
          <w:tcPr>
            <w:tcW w:w="5141"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评价内容要求</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p>
        </w:tc>
        <w:tc>
          <w:tcPr>
            <w:tcW w:w="686"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应得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分值</w:t>
            </w:r>
          </w:p>
        </w:tc>
        <w:tc>
          <w:tcPr>
            <w:tcW w:w="723"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实得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568" w:type="dxa"/>
          </w:tcPr>
          <w:p>
            <w:pPr>
              <w:keepNext w:val="0"/>
              <w:keepLines w:val="0"/>
              <w:widowControl/>
              <w:suppressLineNumbers w:val="0"/>
              <w:jc w:val="center"/>
              <w:rPr>
                <w:rFonts w:hint="eastAsia" w:ascii="仿宋_GB2312" w:hAnsi="宋体" w:eastAsia="仿宋_GB2312" w:cs="仿宋_GB2312"/>
                <w:b w:val="0"/>
                <w:bCs w:val="0"/>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b w:val="0"/>
                <w:bCs w:val="0"/>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b w:val="0"/>
                <w:bCs w:val="0"/>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b w:val="0"/>
                <w:bCs w:val="0"/>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b w:val="0"/>
                <w:bCs w:val="0"/>
                <w:color w:val="000000"/>
                <w:kern w:val="0"/>
                <w:sz w:val="22"/>
                <w:szCs w:val="22"/>
                <w:lang w:val="en-US" w:eastAsia="zh-CN" w:bidi="ar"/>
              </w:rPr>
            </w:pPr>
            <w:r>
              <w:rPr>
                <w:rFonts w:hint="eastAsia" w:ascii="仿宋_GB2312" w:hAnsi="宋体" w:eastAsia="仿宋_GB2312" w:cs="仿宋_GB2312"/>
                <w:b w:val="0"/>
                <w:bCs w:val="0"/>
                <w:color w:val="000000"/>
                <w:kern w:val="0"/>
                <w:sz w:val="22"/>
                <w:szCs w:val="22"/>
                <w:lang w:val="en-US" w:eastAsia="zh-CN" w:bidi="ar"/>
              </w:rPr>
              <w:t>1</w:t>
            </w:r>
          </w:p>
        </w:tc>
        <w:tc>
          <w:tcPr>
            <w:tcW w:w="1404" w:type="dxa"/>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rPr>
                <w:rFonts w:ascii="仿宋_GB2312" w:hAnsi="宋体" w:eastAsia="仿宋_GB2312" w:cs="仿宋_GB2312"/>
                <w:b w:val="0"/>
                <w:bCs w:val="0"/>
                <w:color w:val="000000"/>
                <w:kern w:val="0"/>
                <w:sz w:val="22"/>
                <w:szCs w:val="22"/>
                <w:lang w:val="en-US" w:eastAsia="zh-CN" w:bidi="ar"/>
              </w:rPr>
            </w:pPr>
          </w:p>
          <w:p>
            <w:pPr>
              <w:keepNext w:val="0"/>
              <w:keepLines w:val="0"/>
              <w:widowControl/>
              <w:suppressLineNumbers w:val="0"/>
              <w:jc w:val="both"/>
            </w:pPr>
            <w:r>
              <w:rPr>
                <w:rFonts w:ascii="仿宋_GB2312" w:hAnsi="宋体" w:eastAsia="仿宋_GB2312" w:cs="仿宋_GB2312"/>
                <w:b w:val="0"/>
                <w:bCs w:val="0"/>
                <w:color w:val="000000"/>
                <w:kern w:val="0"/>
                <w:sz w:val="22"/>
                <w:szCs w:val="22"/>
                <w:lang w:val="en-US" w:eastAsia="zh-CN" w:bidi="ar"/>
              </w:rPr>
              <w:t>建</w:t>
            </w:r>
            <w:r>
              <w:rPr>
                <w:rFonts w:ascii="仿宋_GB2312" w:hAnsi="宋体" w:eastAsia="仿宋_GB2312" w:cs="仿宋_GB2312"/>
                <w:color w:val="000000"/>
                <w:kern w:val="0"/>
                <w:sz w:val="22"/>
                <w:szCs w:val="22"/>
                <w:lang w:val="en-US" w:eastAsia="zh-CN" w:bidi="ar"/>
              </w:rPr>
              <w:t>筑与</w:t>
            </w:r>
            <w:r>
              <w:rPr>
                <w:rFonts w:hint="eastAsia" w:ascii="仿宋_GB2312" w:hAnsi="宋体" w:eastAsia="仿宋_GB2312" w:cs="仿宋_GB2312"/>
                <w:color w:val="000000"/>
                <w:kern w:val="0"/>
                <w:sz w:val="22"/>
                <w:szCs w:val="22"/>
                <w:lang w:val="en-US" w:eastAsia="zh-CN" w:bidi="ar"/>
              </w:rPr>
              <w:t>结构</w:t>
            </w: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tc>
        <w:tc>
          <w:tcPr>
            <w:tcW w:w="5141"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地基承载力检验报告、桩基承载力检验报告，混凝土强度</w:t>
            </w:r>
            <w:r>
              <w:rPr>
                <w:rFonts w:hint="eastAsia" w:ascii="仿宋_GB2312" w:hAnsi="宋体" w:eastAsia="仿宋_GB2312" w:cs="仿宋_GB2312"/>
                <w:color w:val="000000"/>
                <w:kern w:val="0"/>
                <w:sz w:val="22"/>
                <w:szCs w:val="22"/>
                <w:lang w:val="en-US" w:eastAsia="zh-CN" w:bidi="ar"/>
              </w:rPr>
              <w:t>试验报告、砂浆强度试验报告，主体结构尺寸、位置抽查记录，建筑物垂直度、标高、全高测量记录，建筑物沉降观测测量记录，屋面淋水或蓄水试验记录，地下室渗漏水检测记录，有防水要求的地面蓄水试验记录，抽气（风）道检查记录，节能、保温测试记录，外窗气密性、水密性、耐风压检测报告，幕墙气密性、水密性、耐风压检测报告， 室内环境检测报告，土壤氡气浓度检测报告</w:t>
            </w:r>
          </w:p>
        </w:tc>
        <w:tc>
          <w:tcPr>
            <w:tcW w:w="68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723"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68" w:type="dxa"/>
          </w:tcPr>
          <w:p>
            <w:pPr>
              <w:keepNext w:val="0"/>
              <w:keepLines w:val="0"/>
              <w:widowControl/>
              <w:suppressLineNumbers w:val="0"/>
              <w:jc w:val="center"/>
              <w:rPr>
                <w:rFonts w:hint="eastAsia" w:ascii="仿宋_GB2312" w:hAnsi="宋体" w:eastAsia="仿宋_GB2312" w:cs="仿宋_GB2312"/>
                <w:b w:val="0"/>
                <w:bCs w:val="0"/>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b w:val="0"/>
                <w:bCs w:val="0"/>
                <w:color w:val="000000"/>
                <w:kern w:val="0"/>
                <w:sz w:val="22"/>
                <w:szCs w:val="22"/>
                <w:lang w:val="en-US" w:eastAsia="zh-CN" w:bidi="ar"/>
              </w:rPr>
            </w:pPr>
            <w:r>
              <w:rPr>
                <w:rFonts w:hint="eastAsia" w:ascii="仿宋_GB2312" w:hAnsi="宋体" w:eastAsia="仿宋_GB2312" w:cs="仿宋_GB2312"/>
                <w:b w:val="0"/>
                <w:bCs w:val="0"/>
                <w:color w:val="000000"/>
                <w:kern w:val="0"/>
                <w:sz w:val="22"/>
                <w:szCs w:val="22"/>
                <w:lang w:val="en-US" w:eastAsia="zh-CN" w:bidi="ar"/>
              </w:rPr>
              <w:t>2</w:t>
            </w:r>
          </w:p>
        </w:tc>
        <w:tc>
          <w:tcPr>
            <w:tcW w:w="1404" w:type="dxa"/>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pPr>
            <w:r>
              <w:rPr>
                <w:rFonts w:ascii="仿宋_GB2312" w:hAnsi="宋体" w:eastAsia="仿宋_GB2312" w:cs="仿宋_GB2312"/>
                <w:color w:val="000000"/>
                <w:kern w:val="0"/>
                <w:sz w:val="22"/>
                <w:szCs w:val="22"/>
                <w:lang w:val="en-US" w:eastAsia="zh-CN" w:bidi="ar"/>
              </w:rPr>
              <w:t xml:space="preserve">给水排水 </w:t>
            </w:r>
          </w:p>
          <w:p>
            <w:pPr>
              <w:keepNext w:val="0"/>
              <w:keepLines w:val="0"/>
              <w:widowControl/>
              <w:suppressLineNumbers w:val="0"/>
              <w:jc w:val="both"/>
            </w:pPr>
            <w:r>
              <w:rPr>
                <w:rFonts w:hint="eastAsia" w:ascii="仿宋_GB2312" w:hAnsi="宋体" w:eastAsia="仿宋_GB2312" w:cs="仿宋_GB2312"/>
                <w:color w:val="000000"/>
                <w:kern w:val="0"/>
                <w:sz w:val="22"/>
                <w:szCs w:val="22"/>
                <w:lang w:val="en-US" w:eastAsia="zh-CN" w:bidi="ar"/>
              </w:rPr>
              <w:t>与采暖</w:t>
            </w: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tc>
        <w:tc>
          <w:tcPr>
            <w:tcW w:w="5141"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给水管道通水试验记录，暖气管道、散热器压力试验记</w:t>
            </w:r>
            <w:r>
              <w:rPr>
                <w:rFonts w:hint="eastAsia" w:ascii="仿宋_GB2312" w:hAnsi="宋体" w:eastAsia="仿宋_GB2312" w:cs="仿宋_GB2312"/>
                <w:color w:val="000000"/>
                <w:kern w:val="0"/>
                <w:sz w:val="22"/>
                <w:szCs w:val="22"/>
                <w:lang w:val="en-US" w:eastAsia="zh-CN" w:bidi="ar"/>
              </w:rPr>
              <w:t>录，卫生器具满水试验记录， 燃气管道压力试验记录、排水干管通球试验记录，锅炉试运行</w:t>
            </w:r>
          </w:p>
        </w:tc>
        <w:tc>
          <w:tcPr>
            <w:tcW w:w="68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723"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68" w:type="dxa"/>
          </w:tcPr>
          <w:p>
            <w:pPr>
              <w:keepNext w:val="0"/>
              <w:keepLines w:val="0"/>
              <w:widowControl/>
              <w:suppressLineNumbers w:val="0"/>
              <w:jc w:val="center"/>
              <w:rPr>
                <w:rFonts w:hint="eastAsia" w:ascii="仿宋_GB2312" w:hAnsi="宋体" w:eastAsia="仿宋_GB2312" w:cs="仿宋_GB2312"/>
                <w:b w:val="0"/>
                <w:bCs w:val="0"/>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b w:val="0"/>
                <w:bCs w:val="0"/>
                <w:color w:val="000000"/>
                <w:kern w:val="0"/>
                <w:sz w:val="22"/>
                <w:szCs w:val="22"/>
                <w:lang w:val="en-US" w:eastAsia="zh-CN" w:bidi="ar"/>
              </w:rPr>
            </w:pPr>
            <w:r>
              <w:rPr>
                <w:rFonts w:hint="eastAsia" w:ascii="仿宋_GB2312" w:hAnsi="宋体" w:eastAsia="仿宋_GB2312" w:cs="仿宋_GB2312"/>
                <w:b w:val="0"/>
                <w:bCs w:val="0"/>
                <w:color w:val="000000"/>
                <w:kern w:val="0"/>
                <w:sz w:val="22"/>
                <w:szCs w:val="22"/>
                <w:lang w:val="en-US" w:eastAsia="zh-CN" w:bidi="ar"/>
              </w:rPr>
              <w:t>3</w:t>
            </w:r>
          </w:p>
        </w:tc>
        <w:tc>
          <w:tcPr>
            <w:tcW w:w="1404" w:type="dxa"/>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pPr>
            <w:r>
              <w:rPr>
                <w:rFonts w:ascii="仿宋_GB2312" w:hAnsi="宋体" w:eastAsia="仿宋_GB2312" w:cs="仿宋_GB2312"/>
                <w:color w:val="000000"/>
                <w:kern w:val="0"/>
                <w:sz w:val="22"/>
                <w:szCs w:val="22"/>
                <w:lang w:val="en-US" w:eastAsia="zh-CN" w:bidi="ar"/>
              </w:rPr>
              <w:t>通风与</w:t>
            </w:r>
            <w:r>
              <w:rPr>
                <w:rFonts w:hint="eastAsia" w:ascii="仿宋_GB2312" w:hAnsi="宋体" w:eastAsia="仿宋_GB2312" w:cs="仿宋_GB2312"/>
                <w:color w:val="000000"/>
                <w:kern w:val="0"/>
                <w:sz w:val="22"/>
                <w:szCs w:val="22"/>
                <w:lang w:val="en-US" w:eastAsia="zh-CN" w:bidi="ar"/>
              </w:rPr>
              <w:t>空调</w:t>
            </w:r>
          </w:p>
          <w:p>
            <w:pPr>
              <w:keepNext w:val="0"/>
              <w:keepLines w:val="0"/>
              <w:widowControl/>
              <w:suppressLineNumbers w:val="0"/>
              <w:jc w:val="both"/>
              <w:rPr>
                <w:rFonts w:hint="eastAsia" w:ascii="仿宋" w:hAnsi="仿宋" w:eastAsia="仿宋" w:cs="仿宋"/>
                <w:color w:val="000000"/>
                <w:kern w:val="0"/>
                <w:sz w:val="21"/>
                <w:szCs w:val="21"/>
                <w:lang w:val="en-US" w:eastAsia="zh-CN" w:bidi="ar"/>
              </w:rPr>
            </w:pPr>
          </w:p>
        </w:tc>
        <w:tc>
          <w:tcPr>
            <w:tcW w:w="5141"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通风、空调系统试运行记录，风量、温度测试记录，空气</w:t>
            </w:r>
            <w:r>
              <w:rPr>
                <w:rFonts w:hint="eastAsia" w:ascii="仿宋_GB2312" w:hAnsi="宋体" w:eastAsia="仿宋_GB2312" w:cs="仿宋_GB2312"/>
                <w:color w:val="000000"/>
                <w:kern w:val="0"/>
                <w:sz w:val="22"/>
                <w:szCs w:val="22"/>
                <w:lang w:val="en-US" w:eastAsia="zh-CN" w:bidi="ar"/>
              </w:rPr>
              <w:t>能量回收装置测试记录，洁净室洁净度测试记录，制冷机组试运行调试记录</w:t>
            </w:r>
          </w:p>
        </w:tc>
        <w:tc>
          <w:tcPr>
            <w:tcW w:w="68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723"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568" w:type="dxa"/>
          </w:tcPr>
          <w:p>
            <w:pPr>
              <w:keepNext w:val="0"/>
              <w:keepLines w:val="0"/>
              <w:widowControl/>
              <w:suppressLineNumbers w:val="0"/>
              <w:jc w:val="center"/>
              <w:rPr>
                <w:rFonts w:hint="eastAsia" w:ascii="仿宋_GB2312" w:hAnsi="宋体" w:eastAsia="仿宋_GB2312" w:cs="仿宋_GB2312"/>
                <w:b w:val="0"/>
                <w:bCs w:val="0"/>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b w:val="0"/>
                <w:bCs w:val="0"/>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b w:val="0"/>
                <w:bCs w:val="0"/>
                <w:color w:val="000000"/>
                <w:kern w:val="0"/>
                <w:sz w:val="22"/>
                <w:szCs w:val="22"/>
                <w:lang w:val="en-US" w:eastAsia="zh-CN" w:bidi="ar"/>
              </w:rPr>
            </w:pPr>
            <w:r>
              <w:rPr>
                <w:rFonts w:hint="eastAsia" w:ascii="仿宋_GB2312" w:hAnsi="宋体" w:eastAsia="仿宋_GB2312" w:cs="仿宋_GB2312"/>
                <w:b w:val="0"/>
                <w:bCs w:val="0"/>
                <w:color w:val="000000"/>
                <w:kern w:val="0"/>
                <w:sz w:val="22"/>
                <w:szCs w:val="22"/>
                <w:lang w:val="en-US" w:eastAsia="zh-CN" w:bidi="ar"/>
              </w:rPr>
              <w:t>4</w:t>
            </w:r>
          </w:p>
        </w:tc>
        <w:tc>
          <w:tcPr>
            <w:tcW w:w="1404" w:type="dxa"/>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pPr>
            <w:r>
              <w:rPr>
                <w:rFonts w:ascii="仿宋_GB2312" w:hAnsi="宋体" w:eastAsia="仿宋_GB2312" w:cs="仿宋_GB2312"/>
                <w:color w:val="000000"/>
                <w:kern w:val="0"/>
                <w:sz w:val="22"/>
                <w:szCs w:val="22"/>
                <w:lang w:val="en-US" w:eastAsia="zh-CN" w:bidi="ar"/>
              </w:rPr>
              <w:t>建筑电气</w:t>
            </w:r>
          </w:p>
          <w:p>
            <w:pPr>
              <w:keepNext w:val="0"/>
              <w:keepLines w:val="0"/>
              <w:widowControl/>
              <w:suppressLineNumbers w:val="0"/>
              <w:jc w:val="both"/>
              <w:rPr>
                <w:rFonts w:hint="eastAsia" w:ascii="仿宋" w:hAnsi="仿宋" w:eastAsia="仿宋" w:cs="仿宋"/>
                <w:color w:val="000000"/>
                <w:kern w:val="0"/>
                <w:sz w:val="21"/>
                <w:szCs w:val="21"/>
                <w:lang w:val="en-US" w:eastAsia="zh-CN" w:bidi="ar"/>
              </w:rPr>
            </w:pPr>
          </w:p>
        </w:tc>
        <w:tc>
          <w:tcPr>
            <w:tcW w:w="5141"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建筑照明通电试运行记录，灯具固定装置及悬吊装置的载</w:t>
            </w:r>
            <w:r>
              <w:rPr>
                <w:rFonts w:hint="eastAsia" w:ascii="仿宋_GB2312" w:hAnsi="宋体" w:eastAsia="仿宋_GB2312" w:cs="仿宋_GB2312"/>
                <w:color w:val="000000"/>
                <w:kern w:val="0"/>
                <w:sz w:val="22"/>
                <w:szCs w:val="22"/>
                <w:lang w:val="en-US" w:eastAsia="zh-CN" w:bidi="ar"/>
              </w:rPr>
              <w:t>荷强度试验记录，绝缘电阻测试记录，剩余电流动作保护器测试记录，应急电源装置应急持续供电记录，接地电阻测试记录，接地故障回路阻抗测试记录</w:t>
            </w:r>
          </w:p>
        </w:tc>
        <w:tc>
          <w:tcPr>
            <w:tcW w:w="68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723"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568" w:type="dxa"/>
          </w:tcPr>
          <w:p>
            <w:pPr>
              <w:keepNext w:val="0"/>
              <w:keepLines w:val="0"/>
              <w:widowControl/>
              <w:suppressLineNumbers w:val="0"/>
              <w:jc w:val="center"/>
              <w:rPr>
                <w:rFonts w:hint="eastAsia" w:ascii="仿宋_GB2312" w:hAnsi="宋体" w:eastAsia="仿宋_GB2312" w:cs="仿宋_GB2312"/>
                <w:b w:val="0"/>
                <w:bCs w:val="0"/>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b w:val="0"/>
                <w:bCs w:val="0"/>
                <w:color w:val="000000"/>
                <w:kern w:val="0"/>
                <w:sz w:val="22"/>
                <w:szCs w:val="22"/>
                <w:lang w:val="en-US" w:eastAsia="zh-CN" w:bidi="ar"/>
              </w:rPr>
            </w:pPr>
            <w:r>
              <w:rPr>
                <w:rFonts w:hint="eastAsia" w:ascii="仿宋_GB2312" w:hAnsi="宋体" w:eastAsia="仿宋_GB2312" w:cs="仿宋_GB2312"/>
                <w:b w:val="0"/>
                <w:bCs w:val="0"/>
                <w:color w:val="000000"/>
                <w:kern w:val="0"/>
                <w:sz w:val="22"/>
                <w:szCs w:val="22"/>
                <w:lang w:val="en-US" w:eastAsia="zh-CN" w:bidi="ar"/>
              </w:rPr>
              <w:t>5</w:t>
            </w:r>
          </w:p>
        </w:tc>
        <w:tc>
          <w:tcPr>
            <w:tcW w:w="1404" w:type="dxa"/>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pPr>
            <w:r>
              <w:rPr>
                <w:rFonts w:ascii="仿宋_GB2312" w:hAnsi="宋体" w:eastAsia="仿宋_GB2312" w:cs="仿宋_GB2312"/>
                <w:color w:val="000000"/>
                <w:kern w:val="0"/>
                <w:sz w:val="22"/>
                <w:szCs w:val="22"/>
                <w:lang w:val="en-US" w:eastAsia="zh-CN" w:bidi="ar"/>
              </w:rPr>
              <w:t>智能建筑</w:t>
            </w:r>
          </w:p>
          <w:p>
            <w:pPr>
              <w:keepNext w:val="0"/>
              <w:keepLines w:val="0"/>
              <w:widowControl/>
              <w:suppressLineNumbers w:val="0"/>
              <w:jc w:val="both"/>
              <w:rPr>
                <w:rFonts w:hint="eastAsia" w:ascii="仿宋" w:hAnsi="仿宋" w:eastAsia="仿宋" w:cs="仿宋"/>
                <w:color w:val="000000"/>
                <w:kern w:val="0"/>
                <w:sz w:val="21"/>
                <w:szCs w:val="21"/>
                <w:lang w:val="en-US" w:eastAsia="zh-CN" w:bidi="ar"/>
              </w:rPr>
            </w:pPr>
          </w:p>
        </w:tc>
        <w:tc>
          <w:tcPr>
            <w:tcW w:w="5141"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系统试运行记录，系统电源及接地检测报告，系统接地检</w:t>
            </w:r>
            <w:r>
              <w:rPr>
                <w:rFonts w:hint="eastAsia" w:ascii="仿宋_GB2312" w:hAnsi="宋体" w:eastAsia="仿宋_GB2312" w:cs="仿宋_GB2312"/>
                <w:color w:val="000000"/>
                <w:kern w:val="0"/>
                <w:sz w:val="22"/>
                <w:szCs w:val="22"/>
                <w:lang w:val="en-US" w:eastAsia="zh-CN" w:bidi="ar"/>
              </w:rPr>
              <w:t>测报告</w:t>
            </w:r>
          </w:p>
        </w:tc>
        <w:tc>
          <w:tcPr>
            <w:tcW w:w="68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723"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68" w:type="dxa"/>
          </w:tcPr>
          <w:p>
            <w:pPr>
              <w:keepNext w:val="0"/>
              <w:keepLines w:val="0"/>
              <w:widowControl/>
              <w:suppressLineNumbers w:val="0"/>
              <w:jc w:val="center"/>
              <w:rPr>
                <w:rFonts w:hint="eastAsia" w:ascii="仿宋_GB2312" w:hAnsi="宋体" w:eastAsia="仿宋_GB2312" w:cs="仿宋_GB2312"/>
                <w:b w:val="0"/>
                <w:bCs w:val="0"/>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b w:val="0"/>
                <w:bCs w:val="0"/>
                <w:color w:val="000000"/>
                <w:kern w:val="0"/>
                <w:sz w:val="22"/>
                <w:szCs w:val="22"/>
                <w:lang w:val="en-US" w:eastAsia="zh-CN" w:bidi="ar"/>
              </w:rPr>
            </w:pPr>
            <w:r>
              <w:rPr>
                <w:rFonts w:hint="eastAsia" w:ascii="仿宋_GB2312" w:hAnsi="宋体" w:eastAsia="仿宋_GB2312" w:cs="仿宋_GB2312"/>
                <w:b w:val="0"/>
                <w:bCs w:val="0"/>
                <w:color w:val="000000"/>
                <w:kern w:val="0"/>
                <w:sz w:val="22"/>
                <w:szCs w:val="22"/>
                <w:lang w:val="en-US" w:eastAsia="zh-CN" w:bidi="ar"/>
              </w:rPr>
              <w:t>6</w:t>
            </w:r>
          </w:p>
        </w:tc>
        <w:tc>
          <w:tcPr>
            <w:tcW w:w="1404" w:type="dxa"/>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pPr>
            <w:r>
              <w:rPr>
                <w:rFonts w:ascii="仿宋_GB2312" w:hAnsi="宋体" w:eastAsia="仿宋_GB2312" w:cs="仿宋_GB2312"/>
                <w:color w:val="000000"/>
                <w:kern w:val="0"/>
                <w:sz w:val="22"/>
                <w:szCs w:val="22"/>
                <w:lang w:val="en-US" w:eastAsia="zh-CN" w:bidi="ar"/>
              </w:rPr>
              <w:t>建筑节能</w:t>
            </w:r>
          </w:p>
          <w:p>
            <w:pPr>
              <w:keepNext w:val="0"/>
              <w:keepLines w:val="0"/>
              <w:widowControl/>
              <w:suppressLineNumbers w:val="0"/>
              <w:jc w:val="both"/>
              <w:rPr>
                <w:rFonts w:hint="eastAsia" w:ascii="仿宋" w:hAnsi="仿宋" w:eastAsia="仿宋" w:cs="仿宋"/>
                <w:color w:val="000000"/>
                <w:kern w:val="0"/>
                <w:sz w:val="21"/>
                <w:szCs w:val="21"/>
                <w:lang w:val="en-US" w:eastAsia="zh-CN" w:bidi="ar"/>
              </w:rPr>
            </w:pPr>
          </w:p>
        </w:tc>
        <w:tc>
          <w:tcPr>
            <w:tcW w:w="5141"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外墙节能构造检查记录或热工性能检验报告，设备系统节</w:t>
            </w:r>
            <w:r>
              <w:rPr>
                <w:rFonts w:hint="eastAsia" w:ascii="仿宋_GB2312" w:hAnsi="宋体" w:eastAsia="仿宋_GB2312" w:cs="仿宋_GB2312"/>
                <w:color w:val="000000"/>
                <w:kern w:val="0"/>
                <w:sz w:val="22"/>
                <w:szCs w:val="22"/>
                <w:lang w:val="en-US" w:eastAsia="zh-CN" w:bidi="ar"/>
              </w:rPr>
              <w:t>能性能检查记录</w:t>
            </w:r>
          </w:p>
        </w:tc>
        <w:tc>
          <w:tcPr>
            <w:tcW w:w="68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723"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68" w:type="dxa"/>
          </w:tcPr>
          <w:p>
            <w:pPr>
              <w:keepNext w:val="0"/>
              <w:keepLines w:val="0"/>
              <w:widowControl/>
              <w:suppressLineNumbers w:val="0"/>
              <w:jc w:val="center"/>
              <w:rPr>
                <w:rFonts w:hint="eastAsia" w:ascii="仿宋_GB2312" w:hAnsi="宋体" w:eastAsia="仿宋_GB2312" w:cs="仿宋_GB2312"/>
                <w:b w:val="0"/>
                <w:bCs w:val="0"/>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b w:val="0"/>
                <w:bCs w:val="0"/>
                <w:color w:val="000000"/>
                <w:kern w:val="0"/>
                <w:sz w:val="22"/>
                <w:szCs w:val="22"/>
                <w:lang w:val="en-US" w:eastAsia="zh-CN" w:bidi="ar"/>
              </w:rPr>
            </w:pPr>
            <w:r>
              <w:rPr>
                <w:rFonts w:hint="eastAsia" w:ascii="仿宋_GB2312" w:hAnsi="宋体" w:eastAsia="仿宋_GB2312" w:cs="仿宋_GB2312"/>
                <w:b w:val="0"/>
                <w:bCs w:val="0"/>
                <w:color w:val="000000"/>
                <w:kern w:val="0"/>
                <w:sz w:val="22"/>
                <w:szCs w:val="22"/>
                <w:lang w:val="en-US" w:eastAsia="zh-CN" w:bidi="ar"/>
              </w:rPr>
              <w:t>7</w:t>
            </w:r>
          </w:p>
        </w:tc>
        <w:tc>
          <w:tcPr>
            <w:tcW w:w="1404" w:type="dxa"/>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电梯</w:t>
            </w:r>
          </w:p>
        </w:tc>
        <w:tc>
          <w:tcPr>
            <w:tcW w:w="5141"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运行记录，安全装置检测报告</w:t>
            </w:r>
          </w:p>
        </w:tc>
        <w:tc>
          <w:tcPr>
            <w:tcW w:w="68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723"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bl>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tbl>
      <w:tblPr>
        <w:tblStyle w:val="5"/>
        <w:tblpPr w:leftFromText="180" w:rightFromText="180" w:vertAnchor="text" w:horzAnchor="page" w:tblpX="1840"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45"/>
        <w:gridCol w:w="5264"/>
        <w:gridCol w:w="695"/>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序号</w:t>
            </w:r>
          </w:p>
        </w:tc>
        <w:tc>
          <w:tcPr>
            <w:tcW w:w="1145"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评价</w:t>
            </w:r>
            <w:r>
              <w:rPr>
                <w:rFonts w:hint="eastAsia" w:ascii="黑体" w:hAnsi="宋体" w:eastAsia="黑体" w:cs="黑体"/>
                <w:color w:val="000000"/>
                <w:kern w:val="0"/>
                <w:sz w:val="22"/>
                <w:szCs w:val="22"/>
                <w:lang w:val="en-US" w:eastAsia="zh-CN" w:bidi="ar"/>
              </w:rPr>
              <w:t>项目</w:t>
            </w:r>
          </w:p>
        </w:tc>
        <w:tc>
          <w:tcPr>
            <w:tcW w:w="5264"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评价内容</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p>
        </w:tc>
        <w:tc>
          <w:tcPr>
            <w:tcW w:w="695"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应得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分值</w:t>
            </w:r>
          </w:p>
        </w:tc>
        <w:tc>
          <w:tcPr>
            <w:tcW w:w="714"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实得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704"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8</w:t>
            </w:r>
          </w:p>
        </w:tc>
        <w:tc>
          <w:tcPr>
            <w:tcW w:w="1145" w:type="dxa"/>
            <w:vMerge w:val="restart"/>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消防工程</w:t>
            </w:r>
          </w:p>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c>
          <w:tcPr>
            <w:tcW w:w="5264" w:type="dxa"/>
            <w:vMerge w:val="restart"/>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消防系统原材料、半成品、成品及设备的质量证明文件、</w:t>
            </w:r>
            <w:r>
              <w:rPr>
                <w:rFonts w:hint="eastAsia" w:ascii="仿宋_GB2312" w:hAnsi="宋体" w:eastAsia="仿宋_GB2312" w:cs="仿宋_GB2312"/>
                <w:color w:val="000000"/>
                <w:kern w:val="0"/>
                <w:sz w:val="22"/>
                <w:szCs w:val="22"/>
                <w:lang w:val="en-US" w:eastAsia="zh-CN" w:bidi="ar"/>
              </w:rPr>
              <w:t>性能检测报告、强制认证证明、进场检验记录及进场复验报告，给水及消火栓系统阀门强度及严密性试验记录，自动喷水系统闭式喷头水压试验记录、报警阀水压试验记录、联动试验记录，消火栓试射试验记录、消火栓系统联动试验记录，安全阀调试定压记录，风管系统严密试验记录，设备单机试运转及调试记录，防排烟系统功能试验、性能试验、联合试运行及调试记录， 火灾探测器报警调试记录，火灾自动报警及消防联动系统调试记录</w:t>
            </w:r>
          </w:p>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c>
          <w:tcPr>
            <w:tcW w:w="695"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704"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9</w:t>
            </w:r>
          </w:p>
        </w:tc>
        <w:tc>
          <w:tcPr>
            <w:tcW w:w="1145"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主要验收 </w:t>
            </w:r>
          </w:p>
          <w:p>
            <w:pPr>
              <w:keepNext w:val="0"/>
              <w:keepLines w:val="0"/>
              <w:widowControl/>
              <w:suppressLineNumbers w:val="0"/>
              <w:jc w:val="left"/>
              <w:rPr>
                <w:rFonts w:hint="default" w:ascii="仿宋" w:hAnsi="仿宋" w:eastAsia="仿宋" w:cs="仿宋"/>
                <w:color w:val="000000"/>
                <w:kern w:val="0"/>
                <w:sz w:val="21"/>
                <w:szCs w:val="21"/>
                <w:lang w:val="en-US" w:eastAsia="zh-CN" w:bidi="ar"/>
              </w:rPr>
            </w:pPr>
            <w:r>
              <w:rPr>
                <w:rFonts w:hint="eastAsia" w:ascii="仿宋_GB2312" w:hAnsi="宋体" w:eastAsia="仿宋_GB2312" w:cs="仿宋_GB2312"/>
                <w:color w:val="000000"/>
                <w:kern w:val="0"/>
                <w:sz w:val="22"/>
                <w:szCs w:val="22"/>
                <w:lang w:val="en-US" w:eastAsia="zh-CN" w:bidi="ar"/>
              </w:rPr>
              <w:t>资料</w:t>
            </w:r>
          </w:p>
        </w:tc>
        <w:tc>
          <w:tcPr>
            <w:tcW w:w="5264"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人防验收记录，消防验收意见书，档案验收合格证，单</w:t>
            </w:r>
            <w:r>
              <w:rPr>
                <w:rFonts w:hint="eastAsia" w:ascii="仿宋_GB2312" w:hAnsi="宋体" w:eastAsia="仿宋_GB2312" w:cs="仿宋_GB2312"/>
                <w:color w:val="000000"/>
                <w:kern w:val="0"/>
                <w:sz w:val="22"/>
                <w:szCs w:val="22"/>
                <w:lang w:val="en-US" w:eastAsia="zh-CN" w:bidi="ar"/>
              </w:rPr>
              <w:t>位工程竣工验收记录，竣工验收备案表，其他验收记录</w:t>
            </w:r>
          </w:p>
        </w:tc>
        <w:tc>
          <w:tcPr>
            <w:tcW w:w="695"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113" w:type="dxa"/>
            <w:gridSpan w:val="3"/>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p>
            <w:pPr>
              <w:keepNext w:val="0"/>
              <w:keepLines w:val="0"/>
              <w:widowControl/>
              <w:suppressLineNumbers w:val="0"/>
              <w:jc w:val="center"/>
              <w:rPr>
                <w:rFonts w:hint="default" w:ascii="仿宋" w:hAnsi="仿宋" w:eastAsia="仿宋" w:cs="仿宋"/>
                <w:color w:val="000000"/>
                <w:kern w:val="0"/>
                <w:sz w:val="21"/>
                <w:szCs w:val="21"/>
                <w:lang w:val="en-US" w:eastAsia="zh-CN" w:bidi="ar"/>
              </w:rPr>
            </w:pPr>
            <w:r>
              <w:rPr>
                <w:rFonts w:hint="eastAsia" w:ascii="仿宋_GB2312" w:hAnsi="宋体" w:eastAsia="仿宋_GB2312" w:cs="仿宋_GB2312"/>
                <w:color w:val="000000"/>
                <w:kern w:val="0"/>
                <w:sz w:val="22"/>
                <w:szCs w:val="22"/>
                <w:lang w:val="en-US" w:eastAsia="zh-CN" w:bidi="ar"/>
              </w:rPr>
              <w:t>小计</w:t>
            </w:r>
          </w:p>
        </w:tc>
        <w:tc>
          <w:tcPr>
            <w:tcW w:w="695"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714"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bl>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专家签字：                                         抽查日期：        年   月   日</w:t>
      </w: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表 </w:t>
      </w:r>
      <w:r>
        <w:rPr>
          <w:rFonts w:hint="default" w:ascii="黑体" w:hAnsi="黑体" w:eastAsia="黑体" w:cs="黑体"/>
          <w:color w:val="000000"/>
          <w:kern w:val="0"/>
          <w:sz w:val="32"/>
          <w:szCs w:val="32"/>
          <w:lang w:val="en-US" w:eastAsia="zh-CN" w:bidi="ar"/>
        </w:rPr>
        <w:t xml:space="preserve">3.2 </w:t>
      </w:r>
    </w:p>
    <w:p>
      <w:pPr>
        <w:keepNext w:val="0"/>
        <w:keepLines w:val="0"/>
        <w:widowControl/>
        <w:suppressLineNumbers w:val="0"/>
        <w:jc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市建设优质工程（道路工程）资料抽查评价表</w:t>
      </w:r>
    </w:p>
    <w:p>
      <w:pPr>
        <w:keepNext w:val="0"/>
        <w:keepLines w:val="0"/>
        <w:widowControl/>
        <w:suppressLineNumbers w:val="0"/>
        <w:jc w:val="both"/>
      </w:pPr>
      <w:r>
        <w:rPr>
          <w:rFonts w:hint="eastAsia" w:ascii="黑体" w:hAnsi="黑体" w:eastAsia="黑体" w:cs="黑体"/>
          <w:color w:val="000000"/>
          <w:kern w:val="0"/>
          <w:sz w:val="21"/>
          <w:szCs w:val="21"/>
          <w:lang w:val="en-US" w:eastAsia="zh-CN" w:bidi="ar"/>
        </w:rPr>
        <w:t>工程名称：                                      施工单位：</w:t>
      </w:r>
    </w:p>
    <w:tbl>
      <w:tblPr>
        <w:tblStyle w:val="5"/>
        <w:tblpPr w:leftFromText="180" w:rightFromText="180" w:vertAnchor="text" w:horzAnchor="page" w:tblpX="1840"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45"/>
        <w:gridCol w:w="5264"/>
        <w:gridCol w:w="68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序号</w:t>
            </w:r>
          </w:p>
        </w:tc>
        <w:tc>
          <w:tcPr>
            <w:tcW w:w="1145" w:type="dxa"/>
          </w:tcPr>
          <w:p>
            <w:pPr>
              <w:keepNext w:val="0"/>
              <w:keepLines w:val="0"/>
              <w:widowControl/>
              <w:suppressLineNumbers w:val="0"/>
              <w:jc w:val="left"/>
            </w:pPr>
            <w:r>
              <w:rPr>
                <w:rFonts w:ascii="黑体" w:hAnsi="宋体" w:eastAsia="黑体" w:cs="黑体"/>
                <w:color w:val="000000"/>
                <w:kern w:val="0"/>
                <w:sz w:val="22"/>
                <w:szCs w:val="22"/>
                <w:lang w:val="en-US" w:eastAsia="zh-CN" w:bidi="ar"/>
              </w:rPr>
              <w:t>评价项目</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p>
        </w:tc>
        <w:tc>
          <w:tcPr>
            <w:tcW w:w="5264"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评价内容</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p>
        </w:tc>
        <w:tc>
          <w:tcPr>
            <w:tcW w:w="686"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应得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分值</w:t>
            </w:r>
          </w:p>
        </w:tc>
        <w:tc>
          <w:tcPr>
            <w:tcW w:w="723"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实得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4"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1145" w:type="dxa"/>
            <w:vMerge w:val="restart"/>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桥梁工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程（立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交工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程）</w:t>
            </w: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地（桩）基承载力试验报告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0.7</w:t>
            </w:r>
          </w:p>
        </w:tc>
        <w:tc>
          <w:tcPr>
            <w:tcW w:w="723"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4" w:type="dxa"/>
            <w:vMerge w:val="continue"/>
          </w:tcPr>
          <w:p>
            <w:pPr>
              <w:keepNext w:val="0"/>
              <w:keepLines w:val="0"/>
              <w:widowControl/>
              <w:suppressLineNumbers w:val="0"/>
              <w:jc w:val="center"/>
              <w:rPr>
                <w:rFonts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桥梁桩基无损检测报告（工程基桩要求</w:t>
            </w:r>
            <w:r>
              <w:rPr>
                <w:rFonts w:hint="eastAsia" w:ascii="宋体" w:hAnsi="宋体" w:eastAsia="宋体" w:cs="宋体"/>
                <w:color w:val="000000"/>
                <w:kern w:val="0"/>
                <w:sz w:val="22"/>
                <w:szCs w:val="22"/>
                <w:lang w:val="en-US" w:eastAsia="zh-CN" w:bidi="ar"/>
              </w:rPr>
              <w:t>Ⅰ</w:t>
            </w:r>
            <w:r>
              <w:rPr>
                <w:rFonts w:hint="eastAsia" w:ascii="仿宋_GB2312" w:hAnsi="宋体" w:eastAsia="仿宋_GB2312" w:cs="仿宋_GB2312"/>
                <w:color w:val="000000"/>
                <w:kern w:val="0"/>
                <w:sz w:val="22"/>
                <w:szCs w:val="22"/>
                <w:lang w:val="en-US" w:eastAsia="zh-CN" w:bidi="ar"/>
              </w:rPr>
              <w:t xml:space="preserve">类桩率 </w:t>
            </w:r>
            <w:r>
              <w:rPr>
                <w:rFonts w:hint="default" w:ascii="Times New Roman" w:hAnsi="Times New Roman" w:eastAsia="宋体" w:cs="Times New Roman"/>
                <w:color w:val="000000"/>
                <w:kern w:val="0"/>
                <w:sz w:val="22"/>
                <w:szCs w:val="22"/>
                <w:lang w:val="en-US" w:eastAsia="zh-CN" w:bidi="ar"/>
              </w:rPr>
              <w:t>95%</w:t>
            </w:r>
            <w:r>
              <w:rPr>
                <w:rFonts w:hint="eastAsia" w:ascii="仿宋_GB2312" w:hAnsi="宋体" w:eastAsia="仿宋_GB2312" w:cs="仿宋_GB2312"/>
                <w:color w:val="000000"/>
                <w:kern w:val="0"/>
                <w:sz w:val="22"/>
                <w:szCs w:val="22"/>
                <w:lang w:val="en-US" w:eastAsia="zh-CN" w:bidi="ar"/>
              </w:rPr>
              <w:t>以上）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主梁、墩台、塔、混凝土强度检测</w:t>
            </w:r>
            <w:r>
              <w:rPr>
                <w:rFonts w:hint="default" w:ascii="Times New Roman" w:hAnsi="Times New Roman" w:eastAsia="宋体" w:cs="Times New Roman"/>
                <w:color w:val="000000"/>
                <w:kern w:val="0"/>
                <w:sz w:val="22"/>
                <w:szCs w:val="22"/>
                <w:lang w:val="en-US" w:eastAsia="zh-CN" w:bidi="ar"/>
              </w:rPr>
              <w:t xml:space="preserve"> </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梁、墩台、塔钢筋混凝土保护层厚度检查（</w:t>
            </w:r>
            <w:r>
              <w:rPr>
                <w:rFonts w:hint="default" w:ascii="Times New Roman" w:hAnsi="Times New Roman" w:eastAsia="宋体" w:cs="Times New Roman"/>
                <w:color w:val="000000"/>
                <w:kern w:val="0"/>
                <w:sz w:val="22"/>
                <w:szCs w:val="22"/>
                <w:lang w:val="en-US" w:eastAsia="zh-CN" w:bidi="ar"/>
              </w:rPr>
              <w:t>90%</w:t>
            </w:r>
            <w:r>
              <w:rPr>
                <w:rFonts w:hint="eastAsia" w:ascii="仿宋_GB2312" w:hAnsi="宋体" w:eastAsia="仿宋_GB2312" w:cs="仿宋_GB2312"/>
                <w:color w:val="000000"/>
                <w:kern w:val="0"/>
                <w:sz w:val="22"/>
                <w:szCs w:val="22"/>
                <w:lang w:val="en-US" w:eastAsia="zh-CN" w:bidi="ar"/>
              </w:rPr>
              <w:t>测点的测厚度不得少于设计值）</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预应力、索、吊杆张拉及压浆检测（锚下预应力检测）</w:t>
            </w:r>
            <w:r>
              <w:rPr>
                <w:rFonts w:hint="default" w:ascii="Times New Roman" w:hAnsi="Times New Roman" w:eastAsia="宋体" w:cs="Times New Roman"/>
                <w:color w:val="000000"/>
                <w:kern w:val="0"/>
                <w:sz w:val="22"/>
                <w:szCs w:val="22"/>
                <w:lang w:val="en-US" w:eastAsia="zh-CN" w:bidi="ar"/>
              </w:rPr>
              <w:t xml:space="preserve"> </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0.7</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成桥施工监控、沉降观测报告</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钢梁（钢结构）焊接、工艺评定和无损探伤报告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桥梁的动、静载试验报告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0.6</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4"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1145" w:type="dxa"/>
            <w:vMerge w:val="restart"/>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隧道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工程</w:t>
            </w: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rPr>
                <w:rFonts w:hint="eastAsia" w:ascii="仿宋" w:hAnsi="仿宋" w:eastAsia="仿宋" w:cs="仿宋"/>
                <w:color w:val="000000"/>
                <w:kern w:val="0"/>
                <w:sz w:val="21"/>
                <w:szCs w:val="21"/>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测量放线记录</w:t>
            </w:r>
            <w:r>
              <w:rPr>
                <w:rFonts w:hint="default" w:ascii="Times New Roman" w:hAnsi="Times New Roman" w:eastAsia="宋体" w:cs="Times New Roman"/>
                <w:color w:val="000000"/>
                <w:kern w:val="0"/>
                <w:sz w:val="22"/>
                <w:szCs w:val="22"/>
                <w:lang w:val="en-US" w:eastAsia="zh-CN" w:bidi="ar"/>
              </w:rPr>
              <w:t xml:space="preserve"> </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0.4</w:t>
            </w:r>
          </w:p>
        </w:tc>
        <w:tc>
          <w:tcPr>
            <w:tcW w:w="723"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4" w:type="dxa"/>
            <w:vMerge w:val="continue"/>
          </w:tcPr>
          <w:p>
            <w:pPr>
              <w:keepNext w:val="0"/>
              <w:keepLines w:val="0"/>
              <w:widowControl/>
              <w:suppressLineNumbers w:val="0"/>
              <w:jc w:val="center"/>
              <w:rPr>
                <w:rFonts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超前地质预报、监测报告、围岩变形监测</w:t>
            </w:r>
            <w:r>
              <w:rPr>
                <w:rFonts w:hint="default" w:ascii="Times New Roman" w:hAnsi="Times New Roman" w:eastAsia="宋体" w:cs="Times New Roman"/>
                <w:color w:val="000000"/>
                <w:kern w:val="0"/>
                <w:sz w:val="22"/>
                <w:szCs w:val="22"/>
                <w:lang w:val="en-US" w:eastAsia="zh-CN" w:bidi="ar"/>
              </w:rPr>
              <w:t xml:space="preserve"> </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0.4</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掌子面开挖断面记录</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0.2</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不良地质地段处理记录（突泥涌水、断层等）</w:t>
            </w:r>
            <w:r>
              <w:rPr>
                <w:rFonts w:hint="default" w:ascii="Times New Roman" w:hAnsi="Times New Roman" w:eastAsia="宋体" w:cs="Times New Roman"/>
                <w:color w:val="000000"/>
                <w:kern w:val="0"/>
                <w:sz w:val="22"/>
                <w:szCs w:val="22"/>
                <w:lang w:val="en-US" w:eastAsia="zh-CN" w:bidi="ar"/>
              </w:rPr>
              <w:t xml:space="preserve"> </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0.4</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锚杆拉拔试验报告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0.4</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防水板焊接试验报告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0.6</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湿喷混凝土及二衬混凝土强度检测报告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0.6</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初支厚度及二衬混凝土厚度、脱空检测报告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0.6</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隧道结构无损检测报告</w:t>
            </w:r>
            <w:r>
              <w:rPr>
                <w:rFonts w:hint="default" w:ascii="Times New Roman" w:hAnsi="Times New Roman" w:eastAsia="宋体" w:cs="Times New Roman"/>
                <w:color w:val="000000"/>
                <w:kern w:val="0"/>
                <w:sz w:val="22"/>
                <w:szCs w:val="22"/>
                <w:lang w:val="en-US" w:eastAsia="zh-CN" w:bidi="ar"/>
              </w:rPr>
              <w:t xml:space="preserve"> </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0.4</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4"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3</w:t>
            </w:r>
          </w:p>
        </w:tc>
        <w:tc>
          <w:tcPr>
            <w:tcW w:w="1145" w:type="dxa"/>
            <w:vMerge w:val="restart"/>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both"/>
            </w:pPr>
          </w:p>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道路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工程</w:t>
            </w:r>
          </w:p>
          <w:p>
            <w:pPr>
              <w:keepNext w:val="0"/>
              <w:keepLines w:val="0"/>
              <w:widowControl/>
              <w:suppressLineNumbers w:val="0"/>
              <w:jc w:val="both"/>
              <w:rPr>
                <w:rFonts w:hint="eastAsia" w:ascii="仿宋" w:hAnsi="仿宋" w:eastAsia="仿宋" w:cs="仿宋"/>
                <w:color w:val="000000"/>
                <w:kern w:val="0"/>
                <w:sz w:val="21"/>
                <w:szCs w:val="21"/>
                <w:lang w:val="en-US" w:eastAsia="zh-CN" w:bidi="ar"/>
              </w:rPr>
            </w:pPr>
          </w:p>
        </w:tc>
        <w:tc>
          <w:tcPr>
            <w:tcW w:w="5264"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路基压实度、弯沉检测报告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723"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tcPr>
          <w:p>
            <w:pPr>
              <w:keepNext w:val="0"/>
              <w:keepLines w:val="0"/>
              <w:widowControl/>
              <w:suppressLineNumbers w:val="0"/>
              <w:jc w:val="left"/>
            </w:pPr>
          </w:p>
        </w:tc>
        <w:tc>
          <w:tcPr>
            <w:tcW w:w="1145" w:type="dxa"/>
            <w:vMerge w:val="continue"/>
          </w:tcPr>
          <w:p>
            <w:pPr>
              <w:keepNext w:val="0"/>
              <w:keepLines w:val="0"/>
              <w:widowControl/>
              <w:suppressLineNumbers w:val="0"/>
              <w:jc w:val="left"/>
            </w:pPr>
          </w:p>
        </w:tc>
        <w:tc>
          <w:tcPr>
            <w:tcW w:w="5264"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换填地基质量验收记录</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0.3</w:t>
            </w:r>
          </w:p>
        </w:tc>
        <w:tc>
          <w:tcPr>
            <w:tcW w:w="723"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4"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1145"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5264"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复合地基承载力检测记录（砂桩、灰土桩、碎石桩、水泥搅拌</w:t>
            </w:r>
            <w:r>
              <w:rPr>
                <w:rFonts w:hint="eastAsia" w:ascii="仿宋_GB2312" w:hAnsi="宋体" w:eastAsia="仿宋_GB2312" w:cs="仿宋_GB2312"/>
                <w:color w:val="000000"/>
                <w:kern w:val="0"/>
                <w:sz w:val="22"/>
                <w:szCs w:val="22"/>
                <w:lang w:val="en-US" w:eastAsia="zh-CN" w:bidi="ar"/>
              </w:rPr>
              <w:t>桩、旋喷桩等）</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723"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4"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1145"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5264"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路基沉降观测记录（重点软基、高填方、半填半挖地段</w:t>
            </w:r>
            <w:r>
              <w:rPr>
                <w:rFonts w:hint="eastAsia" w:ascii="仿宋_GB2312" w:hAnsi="宋体" w:eastAsia="仿宋_GB2312" w:cs="仿宋_GB2312"/>
                <w:color w:val="000000"/>
                <w:kern w:val="0"/>
                <w:sz w:val="22"/>
                <w:szCs w:val="22"/>
                <w:lang w:val="en-US" w:eastAsia="zh-CN" w:bidi="ar"/>
              </w:rPr>
              <w:t>等）</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0.3</w:t>
            </w:r>
          </w:p>
        </w:tc>
        <w:tc>
          <w:tcPr>
            <w:tcW w:w="723"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04"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1145"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5264"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路基边坡坡率、路基排水沟槽、路基上、下挡结构混凝</w:t>
            </w:r>
            <w:r>
              <w:rPr>
                <w:rFonts w:hint="eastAsia" w:ascii="仿宋_GB2312" w:hAnsi="宋体" w:eastAsia="仿宋_GB2312" w:cs="仿宋_GB2312"/>
                <w:color w:val="000000"/>
                <w:kern w:val="0"/>
                <w:sz w:val="22"/>
                <w:szCs w:val="22"/>
                <w:lang w:val="en-US" w:eastAsia="zh-CN" w:bidi="ar"/>
              </w:rPr>
              <w:t>土强度、砌体厚度及回填密实度等实测报告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0.4</w:t>
            </w:r>
          </w:p>
        </w:tc>
        <w:tc>
          <w:tcPr>
            <w:tcW w:w="723"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bl>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tbl>
      <w:tblPr>
        <w:tblStyle w:val="5"/>
        <w:tblpPr w:leftFromText="180" w:rightFromText="180" w:vertAnchor="text" w:horzAnchor="page" w:tblpX="1840"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45"/>
        <w:gridCol w:w="5264"/>
        <w:gridCol w:w="68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序号</w:t>
            </w:r>
          </w:p>
        </w:tc>
        <w:tc>
          <w:tcPr>
            <w:tcW w:w="1145"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评价项目</w:t>
            </w:r>
          </w:p>
        </w:tc>
        <w:tc>
          <w:tcPr>
            <w:tcW w:w="5264"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评价内容</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p>
        </w:tc>
        <w:tc>
          <w:tcPr>
            <w:tcW w:w="686"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应得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分值</w:t>
            </w:r>
          </w:p>
        </w:tc>
        <w:tc>
          <w:tcPr>
            <w:tcW w:w="723"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实得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4" w:type="dxa"/>
            <w:vMerge w:val="restart"/>
          </w:tcPr>
          <w:p>
            <w:pPr>
              <w:keepNext w:val="0"/>
              <w:keepLines w:val="0"/>
              <w:widowControl/>
              <w:suppressLineNumbers w:val="0"/>
              <w:jc w:val="center"/>
              <w:rPr>
                <w:rFonts w:hint="default" w:ascii="仿宋" w:hAnsi="仿宋" w:eastAsia="仿宋" w:cs="仿宋"/>
                <w:color w:val="000000"/>
                <w:kern w:val="0"/>
                <w:sz w:val="21"/>
                <w:szCs w:val="21"/>
                <w:lang w:val="en-US" w:eastAsia="zh-CN" w:bidi="ar"/>
              </w:rPr>
            </w:pPr>
          </w:p>
        </w:tc>
        <w:tc>
          <w:tcPr>
            <w:tcW w:w="1145" w:type="dxa"/>
            <w:vMerge w:val="restart"/>
          </w:tcPr>
          <w:p>
            <w:pPr>
              <w:keepNext w:val="0"/>
              <w:keepLines w:val="0"/>
              <w:widowControl/>
              <w:suppressLineNumbers w:val="0"/>
              <w:jc w:val="both"/>
              <w:rPr>
                <w:rFonts w:hint="default" w:ascii="仿宋" w:hAnsi="仿宋" w:eastAsia="仿宋" w:cs="仿宋"/>
                <w:color w:val="000000"/>
                <w:kern w:val="0"/>
                <w:sz w:val="21"/>
                <w:szCs w:val="21"/>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路面原材料、半成品质量检测报告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0.3</w:t>
            </w:r>
          </w:p>
        </w:tc>
        <w:tc>
          <w:tcPr>
            <w:tcW w:w="723"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4" w:type="dxa"/>
            <w:vMerge w:val="continue"/>
          </w:tcPr>
          <w:p>
            <w:pPr>
              <w:keepNext w:val="0"/>
              <w:keepLines w:val="0"/>
              <w:widowControl/>
              <w:suppressLineNumbers w:val="0"/>
              <w:jc w:val="left"/>
            </w:pPr>
          </w:p>
        </w:tc>
        <w:tc>
          <w:tcPr>
            <w:tcW w:w="1145" w:type="dxa"/>
            <w:vMerge w:val="continue"/>
          </w:tcPr>
          <w:p>
            <w:pPr>
              <w:keepNext w:val="0"/>
              <w:keepLines w:val="0"/>
              <w:widowControl/>
              <w:suppressLineNumbers w:val="0"/>
              <w:jc w:val="left"/>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材料配比、拌和加工控制检测和试验数据报告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0.3</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4"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路面压实度、平整度、构造深度、摩擦系数等检测资料</w:t>
            </w:r>
            <w:r>
              <w:rPr>
                <w:rFonts w:hint="default" w:ascii="Times New Roman" w:hAnsi="Times New Roman" w:eastAsia="宋体" w:cs="Times New Roman"/>
                <w:color w:val="000000"/>
                <w:kern w:val="0"/>
                <w:sz w:val="22"/>
                <w:szCs w:val="22"/>
                <w:lang w:val="en-US" w:eastAsia="zh-CN" w:bidi="ar"/>
              </w:rPr>
              <w:t xml:space="preserve"> </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0.4</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4"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4</w:t>
            </w:r>
          </w:p>
        </w:tc>
        <w:tc>
          <w:tcPr>
            <w:tcW w:w="1145" w:type="dxa"/>
            <w:vMerge w:val="restart"/>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交安</w:t>
            </w:r>
            <w:r>
              <w:rPr>
                <w:rFonts w:hint="eastAsia" w:ascii="仿宋_GB2312" w:hAnsi="宋体" w:eastAsia="仿宋_GB2312" w:cs="仿宋_GB2312"/>
                <w:color w:val="000000"/>
                <w:kern w:val="0"/>
                <w:sz w:val="22"/>
                <w:szCs w:val="22"/>
                <w:lang w:val="en-US" w:eastAsia="zh-CN" w:bidi="ar"/>
              </w:rPr>
              <w:t>工程</w:t>
            </w: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tc>
        <w:tc>
          <w:tcPr>
            <w:tcW w:w="5264" w:type="dxa"/>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金属构件原材料、半成品和成品质量检验报告（立柱、 </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标志板、波形护栏）</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0.6</w:t>
            </w:r>
          </w:p>
        </w:tc>
        <w:tc>
          <w:tcPr>
            <w:tcW w:w="723"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4" w:type="dxa"/>
            <w:vMerge w:val="continue"/>
          </w:tcPr>
          <w:p>
            <w:pPr>
              <w:keepNext w:val="0"/>
              <w:keepLines w:val="0"/>
              <w:widowControl/>
              <w:suppressLineNumbers w:val="0"/>
              <w:jc w:val="center"/>
              <w:rPr>
                <w:rFonts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金属构件镀锌质量检测</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0.4</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反光标线玻璃珠质量及撒布厚度检测</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0.4</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4" w:type="dxa"/>
            <w:vMerge w:val="continue"/>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p>
        </w:tc>
        <w:tc>
          <w:tcPr>
            <w:tcW w:w="114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264"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混凝土护栏、预制块几何尺寸及混凝土强度检测记录</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0.6</w:t>
            </w:r>
          </w:p>
        </w:tc>
        <w:tc>
          <w:tcPr>
            <w:tcW w:w="723"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4"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1145" w:type="dxa"/>
            <w:vMerge w:val="restart"/>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排水</w:t>
            </w:r>
            <w:r>
              <w:rPr>
                <w:rFonts w:hint="eastAsia" w:ascii="仿宋_GB2312" w:hAnsi="宋体" w:eastAsia="仿宋_GB2312" w:cs="仿宋_GB2312"/>
                <w:color w:val="000000"/>
                <w:kern w:val="0"/>
                <w:sz w:val="22"/>
                <w:szCs w:val="22"/>
                <w:lang w:val="en-US" w:eastAsia="zh-CN" w:bidi="ar"/>
              </w:rPr>
              <w:t>工程</w:t>
            </w:r>
          </w:p>
          <w:p>
            <w:pPr>
              <w:keepNext w:val="0"/>
              <w:keepLines w:val="0"/>
              <w:widowControl/>
              <w:suppressLineNumbers w:val="0"/>
              <w:jc w:val="both"/>
              <w:rPr>
                <w:rFonts w:hint="eastAsia" w:ascii="仿宋" w:hAnsi="仿宋" w:eastAsia="仿宋" w:cs="仿宋"/>
                <w:color w:val="000000"/>
                <w:kern w:val="0"/>
                <w:sz w:val="21"/>
                <w:szCs w:val="21"/>
                <w:lang w:val="en-US" w:eastAsia="zh-CN" w:bidi="ar"/>
              </w:rPr>
            </w:pPr>
          </w:p>
        </w:tc>
        <w:tc>
          <w:tcPr>
            <w:tcW w:w="5264"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地（桩）基承载力试验报告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0.4</w:t>
            </w:r>
          </w:p>
        </w:tc>
        <w:tc>
          <w:tcPr>
            <w:tcW w:w="723"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4" w:type="dxa"/>
            <w:vMerge w:val="continue"/>
          </w:tcPr>
          <w:p>
            <w:pPr>
              <w:keepNext w:val="0"/>
              <w:keepLines w:val="0"/>
              <w:widowControl/>
              <w:suppressLineNumbers w:val="0"/>
              <w:jc w:val="left"/>
            </w:pPr>
          </w:p>
        </w:tc>
        <w:tc>
          <w:tcPr>
            <w:tcW w:w="1145" w:type="dxa"/>
            <w:vMerge w:val="continue"/>
          </w:tcPr>
          <w:p>
            <w:pPr>
              <w:keepNext w:val="0"/>
              <w:keepLines w:val="0"/>
              <w:widowControl/>
              <w:suppressLineNumbers w:val="0"/>
              <w:jc w:val="left"/>
            </w:pPr>
          </w:p>
        </w:tc>
        <w:tc>
          <w:tcPr>
            <w:tcW w:w="5264"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井框、井盖、井箅、排水管、模块转、钢材、填料等材料检验报</w:t>
            </w:r>
            <w:r>
              <w:rPr>
                <w:rFonts w:hint="eastAsia" w:ascii="仿宋_GB2312" w:hAnsi="宋体" w:eastAsia="仿宋_GB2312" w:cs="仿宋_GB2312"/>
                <w:color w:val="000000"/>
                <w:kern w:val="0"/>
                <w:sz w:val="22"/>
                <w:szCs w:val="22"/>
                <w:lang w:val="en-US" w:eastAsia="zh-CN" w:bidi="ar"/>
              </w:rPr>
              <w:t>告和出厂合格证</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0.4</w:t>
            </w:r>
          </w:p>
        </w:tc>
        <w:tc>
          <w:tcPr>
            <w:tcW w:w="723"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04"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1145"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5264"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混凝土配比、水泥、砂石、外加剂、商砼开盘鉴定等相</w:t>
            </w:r>
            <w:r>
              <w:rPr>
                <w:rFonts w:hint="eastAsia" w:ascii="仿宋_GB2312" w:hAnsi="宋体" w:eastAsia="仿宋_GB2312" w:cs="仿宋_GB2312"/>
                <w:color w:val="000000"/>
                <w:kern w:val="0"/>
                <w:sz w:val="22"/>
                <w:szCs w:val="22"/>
                <w:lang w:val="en-US" w:eastAsia="zh-CN" w:bidi="ar"/>
              </w:rPr>
              <w:t>关检测资料</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0.6</w:t>
            </w:r>
          </w:p>
        </w:tc>
        <w:tc>
          <w:tcPr>
            <w:tcW w:w="723"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4"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1145"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5264"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混凝土和砂浆强度、压实度、弯沉、闭水试验等检测报</w:t>
            </w:r>
            <w:r>
              <w:rPr>
                <w:rFonts w:hint="eastAsia" w:ascii="仿宋_GB2312" w:hAnsi="宋体" w:eastAsia="仿宋_GB2312" w:cs="仿宋_GB2312"/>
                <w:color w:val="000000"/>
                <w:kern w:val="0"/>
                <w:sz w:val="22"/>
                <w:szCs w:val="22"/>
                <w:lang w:val="en-US" w:eastAsia="zh-CN" w:bidi="ar"/>
              </w:rPr>
              <w:t>告</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0.6</w:t>
            </w:r>
          </w:p>
        </w:tc>
        <w:tc>
          <w:tcPr>
            <w:tcW w:w="723"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4" w:type="dxa"/>
            <w:vMerge w:val="restart"/>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6</w:t>
            </w:r>
          </w:p>
        </w:tc>
        <w:tc>
          <w:tcPr>
            <w:tcW w:w="1145" w:type="dxa"/>
            <w:vMerge w:val="restart"/>
          </w:tcPr>
          <w:p>
            <w:pPr>
              <w:keepNext w:val="0"/>
              <w:keepLines w:val="0"/>
              <w:widowControl/>
              <w:suppressLineNumbers w:val="0"/>
              <w:jc w:val="both"/>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照明</w:t>
            </w:r>
            <w:r>
              <w:rPr>
                <w:rFonts w:hint="eastAsia" w:ascii="仿宋_GB2312" w:hAnsi="宋体" w:eastAsia="仿宋_GB2312" w:cs="仿宋_GB2312"/>
                <w:color w:val="000000"/>
                <w:kern w:val="0"/>
                <w:sz w:val="22"/>
                <w:szCs w:val="22"/>
                <w:lang w:val="en-US" w:eastAsia="zh-CN" w:bidi="ar"/>
              </w:rPr>
              <w:t>工程</w:t>
            </w:r>
          </w:p>
        </w:tc>
        <w:tc>
          <w:tcPr>
            <w:tcW w:w="5264"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灯杆、灯具、电缆、开关、管线等材料合格证和进场检</w:t>
            </w:r>
            <w:r>
              <w:rPr>
                <w:rFonts w:hint="eastAsia" w:ascii="仿宋_GB2312" w:hAnsi="宋体" w:eastAsia="仿宋_GB2312" w:cs="仿宋_GB2312"/>
                <w:color w:val="000000"/>
                <w:kern w:val="0"/>
                <w:sz w:val="22"/>
                <w:szCs w:val="22"/>
                <w:lang w:val="en-US" w:eastAsia="zh-CN" w:bidi="ar"/>
              </w:rPr>
              <w:t>验报告</w:t>
            </w:r>
          </w:p>
        </w:tc>
        <w:tc>
          <w:tcPr>
            <w:tcW w:w="686"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723"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4" w:type="dxa"/>
            <w:vMerge w:val="continue"/>
          </w:tcPr>
          <w:p>
            <w:pPr>
              <w:keepNext w:val="0"/>
              <w:keepLines w:val="0"/>
              <w:widowControl/>
              <w:suppressLineNumbers w:val="0"/>
              <w:jc w:val="left"/>
            </w:pPr>
          </w:p>
        </w:tc>
        <w:tc>
          <w:tcPr>
            <w:tcW w:w="1145" w:type="dxa"/>
            <w:vMerge w:val="continue"/>
          </w:tcPr>
          <w:p>
            <w:pPr>
              <w:keepNext w:val="0"/>
              <w:keepLines w:val="0"/>
              <w:widowControl/>
              <w:suppressLineNumbers w:val="0"/>
              <w:jc w:val="left"/>
            </w:pPr>
          </w:p>
        </w:tc>
        <w:tc>
          <w:tcPr>
            <w:tcW w:w="5264"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路灯接地电阻检测报告</w:t>
            </w:r>
            <w:r>
              <w:rPr>
                <w:rFonts w:hint="default" w:ascii="Times New Roman" w:hAnsi="Times New Roman" w:eastAsia="宋体" w:cs="Times New Roman"/>
                <w:color w:val="000000"/>
                <w:kern w:val="0"/>
                <w:sz w:val="22"/>
                <w:szCs w:val="22"/>
                <w:lang w:val="en-US" w:eastAsia="zh-CN" w:bidi="ar"/>
              </w:rPr>
              <w:t xml:space="preserve"> </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723"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4"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7</w:t>
            </w:r>
          </w:p>
        </w:tc>
        <w:tc>
          <w:tcPr>
            <w:tcW w:w="1145"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绿化</w:t>
            </w:r>
            <w:r>
              <w:rPr>
                <w:rFonts w:hint="eastAsia" w:ascii="仿宋_GB2312" w:hAnsi="宋体" w:eastAsia="仿宋_GB2312" w:cs="仿宋_GB2312"/>
                <w:color w:val="000000"/>
                <w:kern w:val="0"/>
                <w:sz w:val="22"/>
                <w:szCs w:val="22"/>
                <w:lang w:val="en-US" w:eastAsia="zh-CN" w:bidi="ar"/>
              </w:rPr>
              <w:t>工程</w:t>
            </w:r>
          </w:p>
        </w:tc>
        <w:tc>
          <w:tcPr>
            <w:tcW w:w="5264"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苗木检疫证、灌溉构配件、种植土合格证等报告齐全</w:t>
            </w:r>
            <w:r>
              <w:rPr>
                <w:rFonts w:hint="default" w:ascii="Times New Roman" w:hAnsi="Times New Roman" w:eastAsia="宋体" w:cs="Times New Roman"/>
                <w:color w:val="000000"/>
                <w:kern w:val="0"/>
                <w:sz w:val="22"/>
                <w:szCs w:val="22"/>
                <w:lang w:val="en-US" w:eastAsia="zh-CN" w:bidi="ar"/>
              </w:rPr>
              <w:t xml:space="preserve"> </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723"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04"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8</w:t>
            </w:r>
          </w:p>
        </w:tc>
        <w:tc>
          <w:tcPr>
            <w:tcW w:w="1145"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其他</w:t>
            </w:r>
            <w:r>
              <w:rPr>
                <w:rFonts w:hint="eastAsia" w:ascii="仿宋_GB2312" w:hAnsi="宋体" w:eastAsia="仿宋_GB2312" w:cs="仿宋_GB2312"/>
                <w:color w:val="000000"/>
                <w:kern w:val="0"/>
                <w:sz w:val="22"/>
                <w:szCs w:val="22"/>
                <w:lang w:val="en-US" w:eastAsia="zh-CN" w:bidi="ar"/>
              </w:rPr>
              <w:t>工程</w:t>
            </w:r>
          </w:p>
        </w:tc>
        <w:tc>
          <w:tcPr>
            <w:tcW w:w="5264"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ascii="仿宋_GB2312" w:hAnsi="宋体" w:eastAsia="仿宋_GB2312" w:cs="仿宋_GB2312"/>
                <w:color w:val="000000"/>
                <w:kern w:val="0"/>
                <w:sz w:val="22"/>
                <w:szCs w:val="22"/>
                <w:lang w:val="en-US" w:eastAsia="zh-CN" w:bidi="ar"/>
              </w:rPr>
              <w:t>挡墙、涵洞、隔声防眩设施相关资料齐全</w:t>
            </w:r>
          </w:p>
        </w:tc>
        <w:tc>
          <w:tcPr>
            <w:tcW w:w="686" w:type="dxa"/>
          </w:tcPr>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723"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849" w:type="dxa"/>
            <w:gridSpan w:val="2"/>
          </w:tcPr>
          <w:p>
            <w:pPr>
              <w:keepNext w:val="0"/>
              <w:keepLines w:val="0"/>
              <w:widowControl/>
              <w:suppressLineNumbers w:val="0"/>
              <w:jc w:val="both"/>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 w:hAnsi="仿宋" w:eastAsia="仿宋" w:cs="仿宋"/>
                <w:color w:val="000000"/>
                <w:kern w:val="0"/>
                <w:sz w:val="21"/>
                <w:szCs w:val="21"/>
                <w:lang w:val="en-US" w:eastAsia="zh-CN" w:bidi="ar"/>
              </w:rPr>
            </w:pPr>
            <w:r>
              <w:rPr>
                <w:rFonts w:hint="eastAsia" w:ascii="仿宋_GB2312" w:hAnsi="宋体" w:eastAsia="仿宋_GB2312" w:cs="仿宋_GB2312"/>
                <w:color w:val="000000"/>
                <w:kern w:val="0"/>
                <w:sz w:val="22"/>
                <w:szCs w:val="22"/>
                <w:lang w:val="en-US" w:eastAsia="zh-CN" w:bidi="ar"/>
              </w:rPr>
              <w:t>小计</w:t>
            </w:r>
          </w:p>
        </w:tc>
        <w:tc>
          <w:tcPr>
            <w:tcW w:w="5264"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686" w:type="dxa"/>
          </w:tcPr>
          <w:p>
            <w:pPr>
              <w:keepNext w:val="0"/>
              <w:keepLines w:val="0"/>
              <w:widowControl/>
              <w:suppressLineNumbers w:val="0"/>
              <w:jc w:val="center"/>
              <w:rPr>
                <w:rFonts w:hint="default" w:ascii="仿宋" w:hAnsi="仿宋" w:eastAsia="仿宋" w:cs="仿宋"/>
                <w:color w:val="000000"/>
                <w:kern w:val="0"/>
                <w:sz w:val="21"/>
                <w:szCs w:val="21"/>
                <w:lang w:val="en-US" w:eastAsia="zh-CN" w:bidi="ar"/>
              </w:rPr>
            </w:pPr>
          </w:p>
        </w:tc>
        <w:tc>
          <w:tcPr>
            <w:tcW w:w="723"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bl>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专家签字：                                         抽查日期：        年   月   日</w:t>
      </w: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表 </w:t>
      </w:r>
      <w:r>
        <w:rPr>
          <w:rFonts w:hint="default" w:ascii="黑体" w:hAnsi="黑体" w:eastAsia="黑体" w:cs="黑体"/>
          <w:color w:val="000000"/>
          <w:kern w:val="0"/>
          <w:sz w:val="32"/>
          <w:szCs w:val="32"/>
          <w:lang w:val="en-US" w:eastAsia="zh-CN" w:bidi="ar"/>
        </w:rPr>
        <w:t xml:space="preserve">3.3 </w:t>
      </w:r>
    </w:p>
    <w:p>
      <w:pPr>
        <w:keepNext w:val="0"/>
        <w:keepLines w:val="0"/>
        <w:widowControl/>
        <w:suppressLineNumbers w:val="0"/>
        <w:jc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市建设优质工程（桥梁工程）资料抽查评价表</w:t>
      </w:r>
    </w:p>
    <w:p>
      <w:pPr>
        <w:keepNext w:val="0"/>
        <w:keepLines w:val="0"/>
        <w:widowControl/>
        <w:suppressLineNumbers w:val="0"/>
        <w:jc w:val="both"/>
        <w:rPr>
          <w:rFonts w:hint="default" w:ascii="仿宋" w:hAnsi="仿宋" w:eastAsia="仿宋" w:cs="仿宋"/>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工程名称：                                       施工单位：</w:t>
      </w:r>
    </w:p>
    <w:tbl>
      <w:tblPr>
        <w:tblStyle w:val="5"/>
        <w:tblpPr w:leftFromText="180" w:rightFromText="180" w:vertAnchor="text" w:horzAnchor="page" w:tblpX="1840" w:tblpY="219"/>
        <w:tblOverlap w:val="never"/>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6722"/>
        <w:gridCol w:w="60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评价项目</w:t>
            </w:r>
          </w:p>
        </w:tc>
        <w:tc>
          <w:tcPr>
            <w:tcW w:w="6722"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评价内容</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p>
        </w:tc>
        <w:tc>
          <w:tcPr>
            <w:tcW w:w="600"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应得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分值</w:t>
            </w:r>
          </w:p>
        </w:tc>
        <w:tc>
          <w:tcPr>
            <w:tcW w:w="750"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实得</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hint="eastAsia" w:ascii="黑体" w:hAnsi="宋体" w:eastAsia="黑体" w:cs="黑体"/>
                <w:color w:val="000000"/>
                <w:kern w:val="0"/>
                <w:sz w:val="22"/>
                <w:szCs w:val="22"/>
                <w:lang w:val="en-US" w:eastAsia="zh-CN"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7" w:type="dxa"/>
            <w:vMerge w:val="restart"/>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 xml:space="preserve">桥梁 </w:t>
            </w: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工程 </w:t>
            </w: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（含 </w:t>
            </w: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组合 </w:t>
            </w: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 xml:space="preserve">式桥 </w:t>
            </w: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梁）</w:t>
            </w:r>
          </w:p>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地（桩）基承载力试验报告</w:t>
            </w:r>
            <w:r>
              <w:rPr>
                <w:rFonts w:hint="default" w:ascii="仿宋_GB2312" w:hAnsi="宋体" w:eastAsia="仿宋_GB2312" w:cs="仿宋_GB2312"/>
                <w:color w:val="000000"/>
                <w:kern w:val="0"/>
                <w:sz w:val="22"/>
                <w:szCs w:val="22"/>
                <w:lang w:val="en-US" w:eastAsia="zh-CN" w:bidi="ar"/>
              </w:rPr>
              <w:t xml:space="preserve"> </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1.5</w:t>
            </w:r>
          </w:p>
        </w:tc>
        <w:tc>
          <w:tcPr>
            <w:tcW w:w="750"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77" w:type="dxa"/>
            <w:vMerge w:val="continue"/>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桥梁桩基无损检测报告（工程基桩要求</w:t>
            </w:r>
            <w:r>
              <w:rPr>
                <w:rFonts w:hint="eastAsia" w:ascii="仿宋_GB2312" w:hAnsi="宋体" w:eastAsia="仿宋_GB2312" w:cs="仿宋_GB2312"/>
                <w:color w:val="000000"/>
                <w:kern w:val="0"/>
                <w:sz w:val="22"/>
                <w:szCs w:val="22"/>
                <w:lang w:val="en-US" w:eastAsia="zh-CN" w:bidi="ar"/>
              </w:rPr>
              <w:t xml:space="preserve">Ⅰ类桩率 </w:t>
            </w:r>
            <w:r>
              <w:rPr>
                <w:rFonts w:hint="default" w:ascii="仿宋_GB2312" w:hAnsi="宋体" w:eastAsia="仿宋_GB2312" w:cs="仿宋_GB2312"/>
                <w:color w:val="000000"/>
                <w:kern w:val="0"/>
                <w:sz w:val="22"/>
                <w:szCs w:val="22"/>
                <w:lang w:val="en-US" w:eastAsia="zh-CN" w:bidi="ar"/>
              </w:rPr>
              <w:t>95%</w:t>
            </w:r>
            <w:r>
              <w:rPr>
                <w:rFonts w:hint="eastAsia" w:ascii="仿宋_GB2312" w:hAnsi="宋体" w:eastAsia="仿宋_GB2312" w:cs="仿宋_GB2312"/>
                <w:color w:val="000000"/>
                <w:kern w:val="0"/>
                <w:sz w:val="22"/>
                <w:szCs w:val="22"/>
                <w:lang w:val="en-US" w:eastAsia="zh-CN" w:bidi="ar"/>
              </w:rPr>
              <w:t>以上）</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750"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7" w:type="dxa"/>
            <w:vMerge w:val="continue"/>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沉井、洞锚、端支撑桩就位清基的质量检查验收记录</w:t>
            </w:r>
            <w:r>
              <w:rPr>
                <w:rFonts w:hint="default" w:ascii="仿宋_GB2312" w:hAnsi="宋体" w:eastAsia="仿宋_GB2312" w:cs="仿宋_GB2312"/>
                <w:color w:val="000000"/>
                <w:kern w:val="0"/>
                <w:sz w:val="22"/>
                <w:szCs w:val="22"/>
                <w:lang w:val="en-US" w:eastAsia="zh-CN" w:bidi="ar"/>
              </w:rPr>
              <w:t xml:space="preserve"> </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750"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7" w:type="dxa"/>
            <w:vMerge w:val="continue"/>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高强螺栓、吊杆、系杆、拉索、锚具、索鞍、金属栏杆、声屏</w:t>
            </w:r>
            <w:r>
              <w:rPr>
                <w:rFonts w:hint="eastAsia" w:ascii="仿宋_GB2312" w:hAnsi="宋体" w:eastAsia="仿宋_GB2312" w:cs="仿宋_GB2312"/>
                <w:color w:val="000000"/>
                <w:kern w:val="0"/>
                <w:sz w:val="22"/>
                <w:szCs w:val="22"/>
                <w:lang w:val="en-US" w:eastAsia="zh-CN" w:bidi="ar"/>
              </w:rPr>
              <w:t>障、电缆、灯具等合格证合格证和进场检验报告</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750"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7"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主梁、主拱、塔、墩台、后锚混凝土（钢材）抗拉、抗压强度</w:t>
            </w:r>
            <w:r>
              <w:rPr>
                <w:rFonts w:hint="eastAsia" w:ascii="仿宋_GB2312" w:hAnsi="宋体" w:eastAsia="仿宋_GB2312" w:cs="仿宋_GB2312"/>
                <w:color w:val="000000"/>
                <w:kern w:val="0"/>
                <w:sz w:val="22"/>
                <w:szCs w:val="22"/>
                <w:lang w:val="en-US" w:eastAsia="zh-CN" w:bidi="ar"/>
              </w:rPr>
              <w:t>检测和混凝土保护层厚度检查（</w:t>
            </w:r>
            <w:r>
              <w:rPr>
                <w:rFonts w:hint="default" w:ascii="仿宋_GB2312" w:hAnsi="宋体" w:eastAsia="仿宋_GB2312" w:cs="仿宋_GB2312"/>
                <w:color w:val="000000"/>
                <w:kern w:val="0"/>
                <w:sz w:val="22"/>
                <w:szCs w:val="22"/>
                <w:lang w:val="en-US" w:eastAsia="zh-CN" w:bidi="ar"/>
              </w:rPr>
              <w:t>90%</w:t>
            </w:r>
            <w:r>
              <w:rPr>
                <w:rFonts w:hint="eastAsia" w:ascii="仿宋_GB2312" w:hAnsi="宋体" w:eastAsia="仿宋_GB2312" w:cs="仿宋_GB2312"/>
                <w:color w:val="000000"/>
                <w:kern w:val="0"/>
                <w:sz w:val="22"/>
                <w:szCs w:val="22"/>
                <w:lang w:val="en-US" w:eastAsia="zh-CN" w:bidi="ar"/>
              </w:rPr>
              <w:t>测点的实测厚度不得少于设计值）</w:t>
            </w:r>
          </w:p>
        </w:tc>
        <w:tc>
          <w:tcPr>
            <w:tcW w:w="6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1.5</w:t>
            </w:r>
          </w:p>
        </w:tc>
        <w:tc>
          <w:tcPr>
            <w:tcW w:w="750"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7"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铁路客运专线和高速铁路混凝土耐久性测试（混凝土的电通</w:t>
            </w:r>
            <w:r>
              <w:rPr>
                <w:rFonts w:hint="eastAsia" w:ascii="仿宋_GB2312" w:hAnsi="宋体" w:eastAsia="仿宋_GB2312" w:cs="仿宋_GB2312"/>
                <w:color w:val="000000"/>
                <w:kern w:val="0"/>
                <w:sz w:val="22"/>
                <w:szCs w:val="22"/>
                <w:lang w:val="en-US" w:eastAsia="zh-CN" w:bidi="ar"/>
              </w:rPr>
              <w:t>量、抗裂性对比试验、钢筋的混凝土保护层厚度、混凝土的抗碱</w:t>
            </w:r>
            <w:r>
              <w:rPr>
                <w:rFonts w:hint="default" w:ascii="仿宋_GB2312" w:hAnsi="宋体" w:eastAsia="仿宋_GB2312" w:cs="仿宋_GB2312"/>
                <w:color w:val="000000"/>
                <w:kern w:val="0"/>
                <w:sz w:val="22"/>
                <w:szCs w:val="22"/>
                <w:lang w:val="en-US" w:eastAsia="zh-CN" w:bidi="ar"/>
              </w:rPr>
              <w:t>-</w:t>
            </w:r>
            <w:r>
              <w:rPr>
                <w:rFonts w:hint="eastAsia" w:ascii="仿宋_GB2312" w:hAnsi="宋体" w:eastAsia="仿宋_GB2312" w:cs="仿宋_GB2312"/>
                <w:color w:val="000000"/>
                <w:kern w:val="0"/>
                <w:sz w:val="22"/>
                <w:szCs w:val="22"/>
                <w:lang w:val="en-US" w:eastAsia="zh-CN" w:bidi="ar"/>
              </w:rPr>
              <w:t>骨料反应性能）报告</w:t>
            </w:r>
          </w:p>
        </w:tc>
        <w:tc>
          <w:tcPr>
            <w:tcW w:w="600"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750"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Merge w:val="continue"/>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预应力、索、吊杆张拉及压浆检测记录表（锚下预应力检测）</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750"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7"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桥梁防水材料检验、试验记录</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750"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7"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桥梁支座、排水管、伸缩缝等合格证合格证和进场检验报告</w:t>
            </w:r>
            <w:r>
              <w:rPr>
                <w:rFonts w:hint="default" w:ascii="仿宋_GB2312" w:hAnsi="宋体" w:eastAsia="仿宋_GB2312" w:cs="仿宋_GB2312"/>
                <w:color w:val="000000"/>
                <w:kern w:val="0"/>
                <w:sz w:val="22"/>
                <w:szCs w:val="22"/>
                <w:lang w:val="en-US" w:eastAsia="zh-CN" w:bidi="ar"/>
              </w:rPr>
              <w:t xml:space="preserve"> </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750"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交安设施、监控设施、交通标线等合格证和进场检验报告</w:t>
            </w:r>
            <w:r>
              <w:rPr>
                <w:rFonts w:hint="default" w:ascii="仿宋_GB2312" w:hAnsi="宋体" w:eastAsia="仿宋_GB2312" w:cs="仿宋_GB2312"/>
                <w:color w:val="000000"/>
                <w:kern w:val="0"/>
                <w:sz w:val="22"/>
                <w:szCs w:val="22"/>
                <w:lang w:val="en-US" w:eastAsia="zh-CN" w:bidi="ar"/>
              </w:rPr>
              <w:t xml:space="preserve"> </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0.5</w:t>
            </w:r>
          </w:p>
        </w:tc>
        <w:tc>
          <w:tcPr>
            <w:tcW w:w="750"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77" w:type="dxa"/>
            <w:vMerge w:val="continue"/>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成桥后沉降观测报告、钢梁（钢结构）焊接工艺评定报告和无</w:t>
            </w:r>
            <w:r>
              <w:rPr>
                <w:rFonts w:hint="eastAsia" w:ascii="仿宋_GB2312" w:hAnsi="宋体" w:eastAsia="仿宋_GB2312" w:cs="仿宋_GB2312"/>
                <w:color w:val="000000"/>
                <w:kern w:val="0"/>
                <w:sz w:val="22"/>
                <w:szCs w:val="22"/>
                <w:lang w:val="en-US" w:eastAsia="zh-CN" w:bidi="ar"/>
              </w:rPr>
              <w:t>损损伤报告</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750"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桥梁的动、静载试验报告</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1.5</w:t>
            </w:r>
          </w:p>
        </w:tc>
        <w:tc>
          <w:tcPr>
            <w:tcW w:w="750"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桥面沥青渗水系数、压实度、厚度、构造深度、摩擦系数、平</w:t>
            </w:r>
            <w:r>
              <w:rPr>
                <w:rFonts w:hint="eastAsia" w:ascii="仿宋_GB2312" w:hAnsi="宋体" w:eastAsia="仿宋_GB2312" w:cs="仿宋_GB2312"/>
                <w:color w:val="000000"/>
                <w:kern w:val="0"/>
                <w:sz w:val="22"/>
                <w:szCs w:val="22"/>
                <w:lang w:val="en-US" w:eastAsia="zh-CN" w:bidi="ar"/>
              </w:rPr>
              <w:t>整度等检测报告</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750"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标识牌反光膜逆反射系数、标线厚度、标线逆反射亮度系数、</w:t>
            </w:r>
            <w:r>
              <w:rPr>
                <w:rFonts w:hint="eastAsia" w:ascii="仿宋_GB2312" w:hAnsi="宋体" w:eastAsia="仿宋_GB2312" w:cs="仿宋_GB2312"/>
                <w:color w:val="000000"/>
                <w:kern w:val="0"/>
                <w:sz w:val="22"/>
                <w:szCs w:val="22"/>
                <w:lang w:val="en-US" w:eastAsia="zh-CN" w:bidi="ar"/>
              </w:rPr>
              <w:t>标识板厚度等检测报告</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750"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7" w:type="dxa"/>
            <w:vMerge w:val="continue"/>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桥梁交竣工验收报告</w:t>
            </w:r>
            <w:r>
              <w:rPr>
                <w:rFonts w:hint="default" w:ascii="仿宋_GB2312" w:hAnsi="宋体" w:eastAsia="仿宋_GB2312" w:cs="仿宋_GB2312"/>
                <w:color w:val="000000"/>
                <w:kern w:val="0"/>
                <w:sz w:val="22"/>
                <w:szCs w:val="22"/>
                <w:lang w:val="en-US" w:eastAsia="zh-CN" w:bidi="ar"/>
              </w:rPr>
              <w:t xml:space="preserve"> </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2.0</w:t>
            </w:r>
          </w:p>
        </w:tc>
        <w:tc>
          <w:tcPr>
            <w:tcW w:w="750" w:type="dxa"/>
            <w:vMerge w:val="continue"/>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桥梁塔柱、高杆灯等防雷接地电阻检测报告</w:t>
            </w:r>
            <w:r>
              <w:rPr>
                <w:rFonts w:hint="default" w:ascii="仿宋_GB2312" w:hAnsi="宋体" w:eastAsia="仿宋_GB2312" w:cs="仿宋_GB2312"/>
                <w:color w:val="000000"/>
                <w:kern w:val="0"/>
                <w:sz w:val="22"/>
                <w:szCs w:val="22"/>
                <w:lang w:val="en-US" w:eastAsia="zh-CN" w:bidi="ar"/>
              </w:rPr>
              <w:t xml:space="preserve"> </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750"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7" w:type="dxa"/>
            <w:vMerge w:val="continue"/>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p>
        </w:tc>
        <w:tc>
          <w:tcPr>
            <w:tcW w:w="6722" w:type="dxa"/>
          </w:tcPr>
          <w:p>
            <w:pPr>
              <w:keepNext w:val="0"/>
              <w:keepLines w:val="0"/>
              <w:widowControl/>
              <w:suppressLineNumbers w:val="0"/>
              <w:jc w:val="left"/>
              <w:rPr>
                <w:rFonts w:hint="eastAsia"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桥梁景观亮化、绿化、装修、隔声防眩设施等其他工程相关检</w:t>
            </w:r>
            <w:r>
              <w:rPr>
                <w:rFonts w:hint="eastAsia" w:ascii="仿宋_GB2312" w:hAnsi="宋体" w:eastAsia="仿宋_GB2312" w:cs="仿宋_GB2312"/>
                <w:color w:val="000000"/>
                <w:kern w:val="0"/>
                <w:sz w:val="22"/>
                <w:szCs w:val="22"/>
                <w:lang w:val="en-US" w:eastAsia="zh-CN" w:bidi="ar"/>
              </w:rPr>
              <w:t>测报告</w:t>
            </w:r>
          </w:p>
        </w:tc>
        <w:tc>
          <w:tcPr>
            <w:tcW w:w="600" w:type="dxa"/>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1.0</w:t>
            </w:r>
          </w:p>
        </w:tc>
        <w:tc>
          <w:tcPr>
            <w:tcW w:w="750"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99" w:type="dxa"/>
            <w:gridSpan w:val="2"/>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小计</w:t>
            </w:r>
          </w:p>
        </w:tc>
        <w:tc>
          <w:tcPr>
            <w:tcW w:w="600" w:type="dxa"/>
          </w:tcPr>
          <w:p>
            <w:pPr>
              <w:keepNext w:val="0"/>
              <w:keepLines w:val="0"/>
              <w:widowControl/>
              <w:suppressLineNumbers w:val="0"/>
              <w:jc w:val="center"/>
              <w:rPr>
                <w:rFonts w:hint="default" w:ascii="仿宋" w:hAnsi="仿宋" w:eastAsia="仿宋" w:cs="仿宋"/>
                <w:color w:val="000000"/>
                <w:kern w:val="0"/>
                <w:sz w:val="21"/>
                <w:szCs w:val="21"/>
                <w:lang w:val="en-US" w:eastAsia="zh-CN" w:bidi="ar"/>
              </w:rPr>
            </w:pPr>
          </w:p>
        </w:tc>
        <w:tc>
          <w:tcPr>
            <w:tcW w:w="750"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bl>
    <w:p>
      <w:pPr>
        <w:keepNext w:val="0"/>
        <w:keepLines w:val="0"/>
        <w:widowControl/>
        <w:suppressLineNumbers w:val="0"/>
        <w:jc w:val="both"/>
        <w:rPr>
          <w:rFonts w:hint="default" w:ascii="仿宋" w:hAnsi="仿宋" w:eastAsia="仿宋" w:cs="仿宋"/>
          <w:color w:val="000000"/>
          <w:kern w:val="0"/>
          <w:sz w:val="21"/>
          <w:szCs w:val="21"/>
          <w:lang w:val="en-US" w:eastAsia="zh-CN" w:bidi="ar"/>
        </w:rPr>
      </w:pPr>
    </w:p>
    <w:p>
      <w:pPr>
        <w:keepNext w:val="0"/>
        <w:keepLines w:val="0"/>
        <w:widowControl/>
        <w:suppressLineNumbers w:val="0"/>
        <w:jc w:val="both"/>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专家签字：                                         抽查日期：        年   月   日</w:t>
      </w:r>
    </w:p>
    <w:p>
      <w:pPr>
        <w:keepNext w:val="0"/>
        <w:keepLines w:val="0"/>
        <w:widowControl/>
        <w:suppressLineNumbers w:val="0"/>
        <w:jc w:val="both"/>
        <w:rPr>
          <w:rFonts w:hint="eastAsia" w:ascii="黑体" w:hAnsi="黑体" w:eastAsia="黑体" w:cs="黑体"/>
          <w:color w:val="000000"/>
          <w:kern w:val="0"/>
          <w:sz w:val="21"/>
          <w:szCs w:val="21"/>
          <w:lang w:val="en-US" w:eastAsia="zh-CN" w:bidi="ar"/>
        </w:rPr>
      </w:pPr>
    </w:p>
    <w:p>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表 </w:t>
      </w:r>
      <w:r>
        <w:rPr>
          <w:rFonts w:hint="default" w:ascii="黑体" w:hAnsi="黑体" w:eastAsia="黑体" w:cs="黑体"/>
          <w:color w:val="000000"/>
          <w:kern w:val="0"/>
          <w:sz w:val="32"/>
          <w:szCs w:val="32"/>
          <w:lang w:val="en-US" w:eastAsia="zh-CN" w:bidi="ar"/>
        </w:rPr>
        <w:t xml:space="preserve">3.3 </w:t>
      </w:r>
    </w:p>
    <w:p>
      <w:pPr>
        <w:keepNext w:val="0"/>
        <w:keepLines w:val="0"/>
        <w:widowControl/>
        <w:suppressLineNumbers w:val="0"/>
        <w:jc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市建设优质工程（园林工程）资料抽查评价表</w:t>
      </w:r>
    </w:p>
    <w:p>
      <w:pPr>
        <w:keepNext w:val="0"/>
        <w:keepLines w:val="0"/>
        <w:widowControl/>
        <w:suppressLineNumbers w:val="0"/>
        <w:jc w:val="both"/>
        <w:rPr>
          <w:rFonts w:hint="default" w:ascii="黑体" w:hAnsi="黑体" w:eastAsia="黑体" w:cs="黑体"/>
          <w:color w:val="000000"/>
          <w:kern w:val="0"/>
          <w:sz w:val="21"/>
          <w:szCs w:val="21"/>
          <w:lang w:val="en-US" w:eastAsia="zh-CN" w:bidi="ar"/>
        </w:rPr>
      </w:pPr>
    </w:p>
    <w:p>
      <w:pPr>
        <w:keepNext w:val="0"/>
        <w:keepLines w:val="0"/>
        <w:widowControl/>
        <w:suppressLineNumbers w:val="0"/>
        <w:jc w:val="both"/>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工程名称：                                       施工单位：</w:t>
      </w:r>
    </w:p>
    <w:tbl>
      <w:tblPr>
        <w:tblStyle w:val="5"/>
        <w:tblpPr w:leftFromText="180" w:rightFromText="180" w:vertAnchor="text" w:horzAnchor="page" w:tblpX="1840"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5073"/>
        <w:gridCol w:w="1145"/>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评价</w:t>
            </w:r>
            <w:r>
              <w:rPr>
                <w:rFonts w:hint="eastAsia" w:ascii="黑体" w:hAnsi="宋体" w:eastAsia="黑体" w:cs="黑体"/>
                <w:color w:val="000000"/>
                <w:kern w:val="0"/>
                <w:sz w:val="22"/>
                <w:szCs w:val="22"/>
                <w:lang w:val="en-US" w:eastAsia="zh-CN" w:bidi="ar"/>
              </w:rPr>
              <w:t>项目</w:t>
            </w:r>
          </w:p>
        </w:tc>
        <w:tc>
          <w:tcPr>
            <w:tcW w:w="5073" w:type="dxa"/>
          </w:tcPr>
          <w:p>
            <w:pPr>
              <w:keepNext w:val="0"/>
              <w:keepLines w:val="0"/>
              <w:widowControl/>
              <w:suppressLineNumbers w:val="0"/>
              <w:jc w:val="center"/>
            </w:pPr>
            <w:r>
              <w:rPr>
                <w:rFonts w:ascii="黑体" w:hAnsi="宋体" w:eastAsia="黑体" w:cs="黑体"/>
                <w:color w:val="000000"/>
                <w:kern w:val="0"/>
                <w:sz w:val="22"/>
                <w:szCs w:val="22"/>
                <w:lang w:val="en-US" w:eastAsia="zh-CN" w:bidi="ar"/>
              </w:rPr>
              <w:t>评价内容</w:t>
            </w:r>
          </w:p>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p>
        </w:tc>
        <w:tc>
          <w:tcPr>
            <w:tcW w:w="1145"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应得</w:t>
            </w:r>
            <w:r>
              <w:rPr>
                <w:rFonts w:hint="eastAsia" w:ascii="黑体" w:hAnsi="宋体" w:eastAsia="黑体" w:cs="黑体"/>
                <w:color w:val="000000"/>
                <w:kern w:val="0"/>
                <w:sz w:val="22"/>
                <w:szCs w:val="22"/>
                <w:lang w:val="en-US" w:eastAsia="zh-CN" w:bidi="ar"/>
              </w:rPr>
              <w:t>分值</w:t>
            </w:r>
          </w:p>
        </w:tc>
        <w:tc>
          <w:tcPr>
            <w:tcW w:w="1109" w:type="dxa"/>
          </w:tcPr>
          <w:p>
            <w:pPr>
              <w:keepNext w:val="0"/>
              <w:keepLines w:val="0"/>
              <w:widowControl/>
              <w:suppressLineNumbers w:val="0"/>
              <w:jc w:val="center"/>
              <w:rPr>
                <w:rFonts w:hint="default" w:ascii="仿宋" w:hAnsi="仿宋" w:eastAsia="仿宋" w:cs="仿宋"/>
                <w:color w:val="000000"/>
                <w:kern w:val="0"/>
                <w:sz w:val="21"/>
                <w:szCs w:val="21"/>
                <w:vertAlign w:val="baseline"/>
                <w:lang w:val="en-US" w:eastAsia="zh-CN" w:bidi="ar"/>
              </w:rPr>
            </w:pPr>
            <w:r>
              <w:rPr>
                <w:rFonts w:ascii="黑体" w:hAnsi="宋体" w:eastAsia="黑体" w:cs="黑体"/>
                <w:color w:val="000000"/>
                <w:kern w:val="0"/>
                <w:sz w:val="22"/>
                <w:szCs w:val="22"/>
                <w:lang w:val="en-US" w:eastAsia="zh-CN" w:bidi="ar"/>
              </w:rPr>
              <w:t>实得</w:t>
            </w:r>
            <w:r>
              <w:rPr>
                <w:rFonts w:hint="eastAsia" w:ascii="黑体" w:hAnsi="宋体" w:eastAsia="黑体" w:cs="黑体"/>
                <w:color w:val="000000"/>
                <w:kern w:val="0"/>
                <w:sz w:val="22"/>
                <w:szCs w:val="22"/>
                <w:lang w:val="en-US" w:eastAsia="zh-CN"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95" w:type="dxa"/>
            <w:vMerge w:val="restart"/>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园林工程</w:t>
            </w: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73"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园林工程资料</w:t>
            </w:r>
          </w:p>
        </w:tc>
        <w:tc>
          <w:tcPr>
            <w:tcW w:w="1145"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12</w:t>
            </w:r>
          </w:p>
        </w:tc>
        <w:tc>
          <w:tcPr>
            <w:tcW w:w="1109" w:type="dxa"/>
            <w:vMerge w:val="restart"/>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95" w:type="dxa"/>
            <w:vMerge w:val="continue"/>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tc>
        <w:tc>
          <w:tcPr>
            <w:tcW w:w="5073"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土建工程资料</w:t>
            </w:r>
          </w:p>
        </w:tc>
        <w:tc>
          <w:tcPr>
            <w:tcW w:w="1145"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5</w:t>
            </w:r>
          </w:p>
        </w:tc>
        <w:tc>
          <w:tcPr>
            <w:tcW w:w="1109"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19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73"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设备安装工程资料</w:t>
            </w:r>
          </w:p>
        </w:tc>
        <w:tc>
          <w:tcPr>
            <w:tcW w:w="1145"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1</w:t>
            </w:r>
          </w:p>
        </w:tc>
        <w:tc>
          <w:tcPr>
            <w:tcW w:w="1109"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95" w:type="dxa"/>
            <w:vMerge w:val="continue"/>
          </w:tcPr>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p>
        </w:tc>
        <w:tc>
          <w:tcPr>
            <w:tcW w:w="5073" w:type="dxa"/>
          </w:tcPr>
          <w:p>
            <w:pPr>
              <w:keepNext w:val="0"/>
              <w:keepLines w:val="0"/>
              <w:widowControl/>
              <w:suppressLineNumbers w:val="0"/>
              <w:jc w:val="left"/>
              <w:rPr>
                <w:rFonts w:ascii="仿宋_GB2312" w:hAnsi="宋体" w:eastAsia="仿宋_GB2312" w:cs="仿宋_GB2312"/>
                <w:color w:val="000000"/>
                <w:kern w:val="0"/>
                <w:sz w:val="22"/>
                <w:szCs w:val="22"/>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2"/>
                <w:szCs w:val="22"/>
                <w:lang w:val="en-US" w:eastAsia="zh-CN" w:bidi="ar"/>
              </w:rPr>
            </w:pPr>
            <w:r>
              <w:rPr>
                <w:rFonts w:ascii="仿宋_GB2312" w:hAnsi="宋体" w:eastAsia="仿宋_GB2312" w:cs="仿宋_GB2312"/>
                <w:color w:val="000000"/>
                <w:kern w:val="0"/>
                <w:sz w:val="22"/>
                <w:szCs w:val="22"/>
                <w:lang w:val="en-US" w:eastAsia="zh-CN" w:bidi="ar"/>
              </w:rPr>
              <w:t>电气工程资料</w:t>
            </w:r>
          </w:p>
        </w:tc>
        <w:tc>
          <w:tcPr>
            <w:tcW w:w="1145" w:type="dxa"/>
          </w:tcPr>
          <w:p>
            <w:pPr>
              <w:keepNext w:val="0"/>
              <w:keepLines w:val="0"/>
              <w:widowControl/>
              <w:suppressLineNumbers w:val="0"/>
              <w:jc w:val="center"/>
              <w:rPr>
                <w:rFonts w:hint="eastAsia" w:ascii="仿宋_GB2312" w:hAnsi="宋体" w:eastAsia="仿宋_GB2312" w:cs="仿宋_GB2312"/>
                <w:color w:val="000000"/>
                <w:kern w:val="0"/>
                <w:sz w:val="22"/>
                <w:szCs w:val="22"/>
                <w:lang w:val="en-US" w:eastAsia="zh-CN" w:bidi="ar"/>
              </w:rPr>
            </w:pPr>
          </w:p>
          <w:p>
            <w:pPr>
              <w:keepNext w:val="0"/>
              <w:keepLines w:val="0"/>
              <w:widowControl/>
              <w:suppressLineNumbers w:val="0"/>
              <w:jc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2</w:t>
            </w:r>
          </w:p>
        </w:tc>
        <w:tc>
          <w:tcPr>
            <w:tcW w:w="1109" w:type="dxa"/>
            <w:vMerge w:val="continue"/>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268" w:type="dxa"/>
            <w:gridSpan w:val="2"/>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p>
            <w:pPr>
              <w:keepNext w:val="0"/>
              <w:keepLines w:val="0"/>
              <w:widowControl/>
              <w:suppressLineNumbers w:val="0"/>
              <w:jc w:val="center"/>
              <w:rPr>
                <w:rFonts w:hint="default" w:ascii="仿宋" w:hAnsi="仿宋" w:eastAsia="仿宋" w:cs="仿宋"/>
                <w:color w:val="000000"/>
                <w:kern w:val="0"/>
                <w:sz w:val="21"/>
                <w:szCs w:val="21"/>
                <w:lang w:val="en-US" w:eastAsia="zh-CN" w:bidi="ar"/>
              </w:rPr>
            </w:pPr>
            <w:r>
              <w:rPr>
                <w:rFonts w:hint="eastAsia" w:ascii="仿宋_GB2312" w:hAnsi="宋体" w:eastAsia="仿宋_GB2312" w:cs="仿宋_GB2312"/>
                <w:color w:val="000000"/>
                <w:kern w:val="0"/>
                <w:sz w:val="22"/>
                <w:szCs w:val="22"/>
                <w:lang w:val="en-US" w:eastAsia="zh-CN" w:bidi="ar"/>
              </w:rPr>
              <w:t>小计</w:t>
            </w:r>
          </w:p>
        </w:tc>
        <w:tc>
          <w:tcPr>
            <w:tcW w:w="1145" w:type="dxa"/>
          </w:tcPr>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tc>
        <w:tc>
          <w:tcPr>
            <w:tcW w:w="1109" w:type="dxa"/>
          </w:tcPr>
          <w:p>
            <w:pPr>
              <w:keepNext w:val="0"/>
              <w:keepLines w:val="0"/>
              <w:widowControl/>
              <w:suppressLineNumbers w:val="0"/>
              <w:jc w:val="left"/>
              <w:rPr>
                <w:rFonts w:hint="default" w:ascii="仿宋" w:hAnsi="仿宋" w:eastAsia="仿宋" w:cs="仿宋"/>
                <w:color w:val="000000"/>
                <w:kern w:val="0"/>
                <w:sz w:val="21"/>
                <w:szCs w:val="21"/>
                <w:lang w:val="en-US" w:eastAsia="zh-CN" w:bidi="ar"/>
              </w:rPr>
            </w:pPr>
          </w:p>
        </w:tc>
      </w:tr>
    </w:tbl>
    <w:p>
      <w:pPr>
        <w:keepNext w:val="0"/>
        <w:keepLines w:val="0"/>
        <w:widowControl/>
        <w:suppressLineNumbers w:val="0"/>
        <w:jc w:val="both"/>
        <w:rPr>
          <w:rFonts w:hint="default" w:ascii="黑体" w:hAnsi="黑体" w:eastAsia="黑体" w:cs="黑体"/>
          <w:color w:val="000000"/>
          <w:kern w:val="0"/>
          <w:sz w:val="21"/>
          <w:szCs w:val="21"/>
          <w:lang w:val="en-US" w:eastAsia="zh-CN" w:bidi="ar"/>
        </w:rPr>
      </w:pPr>
    </w:p>
    <w:p>
      <w:pPr>
        <w:keepNext w:val="0"/>
        <w:keepLines w:val="0"/>
        <w:widowControl/>
        <w:suppressLineNumbers w:val="0"/>
        <w:jc w:val="both"/>
        <w:rPr>
          <w:rFonts w:hint="default" w:ascii="黑体" w:hAnsi="黑体" w:eastAsia="黑体" w:cs="黑体"/>
          <w:color w:val="000000"/>
          <w:kern w:val="0"/>
          <w:sz w:val="21"/>
          <w:szCs w:val="21"/>
          <w:lang w:val="en-US" w:eastAsia="zh-CN" w:bidi="ar"/>
        </w:rPr>
      </w:pPr>
    </w:p>
    <w:p>
      <w:pPr>
        <w:keepNext w:val="0"/>
        <w:keepLines w:val="0"/>
        <w:widowControl/>
        <w:suppressLineNumbers w:val="0"/>
        <w:jc w:val="both"/>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专家签字：                                         抽查日期：        年   月   日</w:t>
      </w:r>
    </w:p>
    <w:p>
      <w:pPr>
        <w:keepNext w:val="0"/>
        <w:keepLines w:val="0"/>
        <w:widowControl/>
        <w:suppressLineNumbers w:val="0"/>
        <w:jc w:val="both"/>
        <w:rPr>
          <w:rFonts w:hint="default" w:ascii="黑体" w:hAnsi="黑体" w:eastAsia="黑体" w:cs="黑体"/>
          <w:color w:val="000000"/>
          <w:kern w:val="0"/>
          <w:sz w:val="21"/>
          <w:szCs w:val="21"/>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1"/>
                              <w:szCs w:val="21"/>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1"/>
                        <w:szCs w:val="21"/>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GQ2ZWRkYmE0OWUwMzQ1NGE4ZDhlZWM0OWJjNmUifQ=="/>
  </w:docVars>
  <w:rsids>
    <w:rsidRoot w:val="70B102E3"/>
    <w:rsid w:val="06D34E08"/>
    <w:rsid w:val="0A387E08"/>
    <w:rsid w:val="0B043FF8"/>
    <w:rsid w:val="0F1655FE"/>
    <w:rsid w:val="146966E9"/>
    <w:rsid w:val="16E43EBE"/>
    <w:rsid w:val="17BB0381"/>
    <w:rsid w:val="1CCB5B6C"/>
    <w:rsid w:val="244C111D"/>
    <w:rsid w:val="24AF4B7D"/>
    <w:rsid w:val="268F3C3D"/>
    <w:rsid w:val="299B0666"/>
    <w:rsid w:val="29CA4F24"/>
    <w:rsid w:val="2CCB2BA8"/>
    <w:rsid w:val="2D19715D"/>
    <w:rsid w:val="353C0AF9"/>
    <w:rsid w:val="3C184A60"/>
    <w:rsid w:val="3CB60D47"/>
    <w:rsid w:val="3DD575F5"/>
    <w:rsid w:val="4308494E"/>
    <w:rsid w:val="46FC1E37"/>
    <w:rsid w:val="49E13AB3"/>
    <w:rsid w:val="4C884506"/>
    <w:rsid w:val="53DF5A4B"/>
    <w:rsid w:val="59E817EF"/>
    <w:rsid w:val="5DD04B30"/>
    <w:rsid w:val="6FFB608F"/>
    <w:rsid w:val="70B102E3"/>
    <w:rsid w:val="71F979BF"/>
    <w:rsid w:val="747C4711"/>
    <w:rsid w:val="7CDD691B"/>
    <w:rsid w:val="7EE22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9777</Words>
  <Characters>10094</Characters>
  <Lines>0</Lines>
  <Paragraphs>0</Paragraphs>
  <TotalTime>19</TotalTime>
  <ScaleCrop>false</ScaleCrop>
  <LinksUpToDate>false</LinksUpToDate>
  <CharactersWithSpaces>11099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2023-05-25T00:37:00Z</dcterms:created>
  <dc:creator>Administrator</dc:creator>
  <cp:lastModifiedBy>Lenovo</cp:lastModifiedBy>
  <cp:lastPrinted>2023-05-29T02:49:00Z</cp:lastPrinted>
  <dcterms:modified xsi:type="dcterms:W3CDTF">2024-02-09T07:36:50Z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9D06991967DD4AB7B4093B04DC114832_13</vt:lpwstr>
  </property>
</Properties>
</file>