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spacing w:val="-10"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</w:rPr>
        <w:t xml:space="preserve"> 关于建筑施工企业安全生产许可证新申请、延期申请审查结果的公示</w:t>
      </w: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鄂州建审示【2024】0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>
      <w:pPr>
        <w:spacing w:line="360" w:lineRule="exact"/>
        <w:rPr>
          <w:rFonts w:ascii="楷体" w:hAnsi="楷体" w:eastAsia="楷体" w:cs="楷体"/>
          <w:sz w:val="30"/>
          <w:szCs w:val="30"/>
        </w:rPr>
      </w:pPr>
    </w:p>
    <w:p>
      <w:pPr>
        <w:spacing w:line="360" w:lineRule="exact"/>
        <w:ind w:firstLine="560" w:firstLineChars="20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根据《安全生产许可证条例》（国务院令第397号）、《建筑施工企业安全生产许可证管理规定》（建设部令第128号）、省住建厅《关于委托下放建筑施工企业安全生产许可证新申请事项的通知》（鄂建办</w:t>
      </w:r>
      <w:r>
        <w:rPr>
          <w:rFonts w:hint="eastAsia" w:ascii="楷体" w:hAnsi="楷体" w:eastAsia="楷体" w:cs="楷体"/>
          <w:sz w:val="32"/>
          <w:szCs w:val="32"/>
        </w:rPr>
        <w:t>〔</w:t>
      </w:r>
      <w:r>
        <w:rPr>
          <w:rFonts w:hint="eastAsia" w:ascii="楷体" w:hAnsi="楷体" w:eastAsia="楷体" w:cs="楷体"/>
          <w:sz w:val="28"/>
          <w:szCs w:val="28"/>
        </w:rPr>
        <w:t>2018</w:t>
      </w:r>
      <w:r>
        <w:rPr>
          <w:rFonts w:hint="eastAsia" w:ascii="楷体" w:hAnsi="楷体" w:eastAsia="楷体" w:cs="楷体"/>
          <w:sz w:val="32"/>
          <w:szCs w:val="32"/>
        </w:rPr>
        <w:t>〕</w:t>
      </w:r>
      <w:r>
        <w:rPr>
          <w:rFonts w:hint="eastAsia" w:ascii="楷体" w:hAnsi="楷体" w:eastAsia="楷体" w:cs="楷体"/>
          <w:sz w:val="28"/>
          <w:szCs w:val="28"/>
        </w:rPr>
        <w:t>232号）和《省住建厅关于转发&lt;住房和城乡建设部办公厅关于做好建筑业“证照分离”改革衔接有关工作的通知&gt;的通知》（鄂建办〔2021〕</w:t>
      </w:r>
      <w:r>
        <w:rPr>
          <w:rFonts w:hint="eastAsia" w:ascii="楷体" w:hAnsi="楷体" w:eastAsia="楷体"/>
          <w:sz w:val="28"/>
          <w:szCs w:val="28"/>
        </w:rPr>
        <w:t>11号）要求，市住建局组织对</w:t>
      </w:r>
      <w:r>
        <w:rPr>
          <w:rFonts w:hint="eastAsia" w:ascii="楷体" w:hAnsi="楷体" w:eastAsia="楷体" w:cs="楷体"/>
          <w:sz w:val="28"/>
          <w:szCs w:val="28"/>
        </w:rPr>
        <w:t>湖北浩纵建设工程有限公司</w:t>
      </w:r>
      <w:r>
        <w:rPr>
          <w:rFonts w:hint="eastAsia" w:ascii="楷体" w:hAnsi="楷体" w:eastAsia="楷体"/>
          <w:sz w:val="28"/>
          <w:szCs w:val="28"/>
        </w:rPr>
        <w:t>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家建筑施工企业安全生产许可证新申请、</w:t>
      </w:r>
      <w:r>
        <w:rPr>
          <w:rFonts w:hint="eastAsia" w:ascii="楷体" w:hAnsi="楷体" w:eastAsia="楷体" w:cs="楷体"/>
          <w:sz w:val="28"/>
          <w:szCs w:val="28"/>
        </w:rPr>
        <w:t>湖北驰恒建设工程有限责任公司</w:t>
      </w:r>
      <w:r>
        <w:rPr>
          <w:rFonts w:hint="eastAsia" w:ascii="楷体" w:hAnsi="楷体" w:eastAsia="楷体"/>
          <w:sz w:val="28"/>
          <w:szCs w:val="28"/>
        </w:rPr>
        <w:t>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/>
          <w:sz w:val="28"/>
          <w:szCs w:val="28"/>
        </w:rPr>
        <w:t>家建筑施工企业安全生产许可证延期申请的申报材料进行了审查。现将审查意见予以公示（详见附件），并就有关事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项通知如下：</w:t>
      </w:r>
    </w:p>
    <w:p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一、公示时间为：2024年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日至2024年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日。企业如</w:t>
      </w:r>
      <w:r>
        <w:rPr>
          <w:rFonts w:hint="eastAsia" w:ascii="楷体" w:hAnsi="楷体" w:eastAsia="楷体" w:cs="楷体"/>
          <w:sz w:val="28"/>
          <w:szCs w:val="28"/>
        </w:rPr>
        <w:t>对审查意见有异议，应在公示期内提出书面申述意见和相关证明材料，登录“湖北政务服务网”的“湖北省住房和城乡建设厅行政审批信息平台”进行提交，逾期不予受理。</w:t>
      </w:r>
    </w:p>
    <w:p>
      <w:pPr>
        <w:spacing w:line="360" w:lineRule="exact"/>
        <w:ind w:firstLine="574" w:firstLineChars="205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二、有关单位及个人如对公示的企业申报材料的真实性、涉及黑社会背景和行为及其他情况有意见，请提供书面举报材料，并加盖单位公章和签署真实姓名。举报材料请报送市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建筑事业发展中心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027—60670810</w:t>
      </w:r>
      <w:r>
        <w:rPr>
          <w:rFonts w:hint="eastAsia" w:ascii="楷体" w:hAnsi="楷体" w:eastAsia="楷体" w:cs="楷体"/>
          <w:sz w:val="28"/>
          <w:szCs w:val="28"/>
        </w:rPr>
        <w:t xml:space="preserve">。  </w:t>
      </w:r>
    </w:p>
    <w:p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附件：1、鄂州市建筑施工企业安全生产许可证新申请审查结果公示</w:t>
      </w:r>
    </w:p>
    <w:p>
      <w:pPr>
        <w:numPr>
          <w:ilvl w:val="0"/>
          <w:numId w:val="1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鄂州市建筑施工企业安全生产许可证延期审查结果公示</w:t>
      </w:r>
    </w:p>
    <w:p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</w:p>
    <w:p>
      <w:pPr>
        <w:numPr>
          <w:ilvl w:val="0"/>
          <w:numId w:val="0"/>
        </w:numPr>
        <w:spacing w:line="360" w:lineRule="exact"/>
        <w:ind w:left="840" w:leftChars="0" w:firstLine="5040" w:firstLineChars="18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2024年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6月6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</w:t>
      </w:r>
    </w:p>
    <w:p>
      <w:pPr>
        <w:numPr>
          <w:ilvl w:val="0"/>
          <w:numId w:val="0"/>
        </w:numPr>
        <w:spacing w:line="360" w:lineRule="exact"/>
        <w:ind w:left="840" w:leftChars="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</w:p>
    <w:tbl>
      <w:tblPr>
        <w:tblStyle w:val="7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5"/>
        <w:gridCol w:w="2296"/>
        <w:gridCol w:w="37"/>
        <w:gridCol w:w="3508"/>
        <w:gridCol w:w="3455"/>
        <w:gridCol w:w="1675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ind w:firstLine="2560" w:firstLineChars="800"/>
              <w:rPr>
                <w:rFonts w:ascii="黑体" w:hAnsi="黑体" w:eastAsia="黑体" w:cs="黑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  鄂州市建筑施工企业安全生产许可证新申请审查结果公示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09080120240527003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湖北浩纵建设工程有限公司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特种工程（结构补强）专业承包不分等级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</w:t>
            </w:r>
            <w:r>
              <w:t>陈敬稳</w:t>
            </w:r>
            <w:r>
              <w:rPr>
                <w:rFonts w:hint="eastAsia"/>
                <w:lang w:eastAsia="zh-CN"/>
              </w:rPr>
              <w:t>、</w:t>
            </w:r>
            <w:r>
              <w:t>程冲</w:t>
            </w:r>
            <w:r>
              <w:rPr>
                <w:rFonts w:hint="eastAsia"/>
                <w:lang w:val="en-US" w:eastAsia="zh-CN"/>
              </w:rPr>
              <w:t>与其他公司人员重复申报。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09080120240527002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湖北岚畅建设工程有限公司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t>特种工程（结构补强）专业承包不分等级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不同意。原因：1、特种作业人员王晓勇、陈宇星与其他公司人员重复申报。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09080120240528002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湖北水工环保设备有限责任公司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不同意。原因：1、特种作业人员何涛、肖飞、王彪、石勇刚、周钒、纪志勇与其他公司人员重复申报。2、</w:t>
            </w:r>
            <w:r>
              <w:t>关于成立公司安全生产委员会</w:t>
            </w:r>
            <w:r>
              <w:rPr>
                <w:rFonts w:hint="eastAsia"/>
                <w:lang w:val="en-US" w:eastAsia="zh-CN"/>
              </w:rPr>
              <w:t>文件不符合要求。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4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3360" w:firstLineChars="1050"/>
              <w:rPr>
                <w:rFonts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>鄂州市建筑施工企业安全生产许可证延期审查结果公示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09080120240511004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湖北驰恒建设工程有限责任公司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钢结构工程专业承包叁级,市政公用工程施工总承包叁级,模板脚手架专业承包不分等级,施工劳务资质不分等级,建筑工程施工总承包壹级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不同意。原因：1、</w:t>
            </w:r>
            <w:r>
              <w:t>企业生产安全事故近三年填报有误。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09080120240522001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湖北骁悦建筑工程有限公司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建筑装修装饰工程专业承包贰级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t>、企业</w:t>
            </w:r>
            <w:r>
              <w:rPr>
                <w:rFonts w:hint="eastAsia"/>
                <w:lang w:val="en-US" w:eastAsia="zh-CN"/>
              </w:rPr>
              <w:t>主要负责人信息填报错误。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  <w:r>
              <w:t>、企业生产安全事故统计情况有误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09080120240521003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湖北嘉铁超建设工程有限公司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  <w:p/>
          <w:p/>
          <w:p>
            <w:bookmarkStart w:id="0" w:name="_GoBack"/>
            <w:bookmarkEnd w:id="0"/>
            <w:r>
              <w:br w:type="textWrapping"/>
            </w:r>
            <w:r>
              <w:t>模板脚手架专业承包不分等级,施工劳务资质不分等级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09080120240521002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湖北明丰电力建设有限公司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施工劳务资质不分等级,模板脚手架专业承包不分等级,环保工程专业承包叁级,建筑工程施工总承包叁级,地基基础工程专业承包叁级,输变电工程专业承包叁级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不同意。原因：1、企业主要负责人与企业安全副经理信息填报错误。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09080120240520001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鄂州市天畅市政工程公司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建筑工程施工总承包叁级,市政公用工程施工总承包贰级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09080120240525001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湖北欧蓓建筑工程有限公司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市政公用工程施工总承包叁级,钢结构工程专业承包叁级,环保工程专业承包叁级,建筑工程施工总承包叁级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企业生产安全事故近三年填报有误。</w:t>
            </w:r>
            <w:r>
              <w:rPr>
                <w:rFonts w:hint="eastAsia"/>
                <w:lang w:val="en-US" w:eastAsia="zh-CN"/>
              </w:rPr>
              <w:t>2、企业营业执照、资质与安全生产许可证上经济性质不一致。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09080120240524002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鄂州市鹏博基础工程有限公司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br w:type="textWrapping"/>
            </w:r>
            <w:r>
              <w:t>施工劳务资质不分等级,地基基础工程专业承包叁级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不同意。原因：1、企业营业执照、资质与安全生产许可证上</w:t>
            </w:r>
            <w:r>
              <w:t>法定代表人不一致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且</w:t>
            </w:r>
            <w:r>
              <w:t>李运兵无</w:t>
            </w:r>
            <w:r>
              <w:rPr>
                <w:rFonts w:hint="eastAsia"/>
                <w:lang w:val="en-US" w:eastAsia="zh-CN"/>
              </w:rPr>
              <w:t>安考A证。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09080120240531004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湖北华武重工集团有限公司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特种工程（结构补强）专业承包不分等级,矿山工程施工总承包贰级,机电工程施工总承包贰级,电子与智能化工程专业承包贰级,消防设施工程专业承包贰级,防水防腐保温工程专业承包贰级,施工劳务资质不分等级,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09080120240531003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湖北华众建设有限公司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冶金工程施工总承包贰级,机电工程施工总承包贰级,钢结构工程专业承包贰级,建筑机电安装工程专业承包贰级,建筑工程施工总承包贰级,施工劳务资质不分等级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企业生产安全事故近三年填报有误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09080120240603005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鄂州市和骏建筑基础工程有限公司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地基基础工程专业承包贰级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不同意。原因：1、企业营业执照、资质与安全生产许可证上经济性质不一致。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09080120240531005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鄂州金明建筑劳务分包有限公司</w:t>
            </w:r>
          </w:p>
        </w:tc>
        <w:tc>
          <w:tcPr>
            <w:tcW w:w="5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>
      <w:pPr>
        <w:rPr>
          <w:rFonts w:ascii="黑体" w:hAnsi="黑体" w:eastAsia="黑体" w:cs="黑体"/>
          <w:sz w:val="22"/>
          <w:szCs w:val="22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38F7"/>
    <w:multiLevelType w:val="singleLevel"/>
    <w:tmpl w:val="7CB138F7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43BA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5239DA"/>
    <w:rsid w:val="0270686F"/>
    <w:rsid w:val="02885C43"/>
    <w:rsid w:val="02BF332A"/>
    <w:rsid w:val="02CB1CF7"/>
    <w:rsid w:val="0390184B"/>
    <w:rsid w:val="03E95263"/>
    <w:rsid w:val="04302C7B"/>
    <w:rsid w:val="048501CA"/>
    <w:rsid w:val="04931B5A"/>
    <w:rsid w:val="04CF43CA"/>
    <w:rsid w:val="0537283E"/>
    <w:rsid w:val="05A44D87"/>
    <w:rsid w:val="05F070CD"/>
    <w:rsid w:val="061915D1"/>
    <w:rsid w:val="07CE3D52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0EF314C3"/>
    <w:rsid w:val="10EE4445"/>
    <w:rsid w:val="11073198"/>
    <w:rsid w:val="12460C24"/>
    <w:rsid w:val="128A186C"/>
    <w:rsid w:val="13504917"/>
    <w:rsid w:val="147153CD"/>
    <w:rsid w:val="14A42715"/>
    <w:rsid w:val="14CE26E4"/>
    <w:rsid w:val="14E963DD"/>
    <w:rsid w:val="15460AFE"/>
    <w:rsid w:val="164044D7"/>
    <w:rsid w:val="164C2724"/>
    <w:rsid w:val="16953C91"/>
    <w:rsid w:val="1699761F"/>
    <w:rsid w:val="182C2DE0"/>
    <w:rsid w:val="19275FC7"/>
    <w:rsid w:val="1A206353"/>
    <w:rsid w:val="1B1F2883"/>
    <w:rsid w:val="1B233A0E"/>
    <w:rsid w:val="1C4063CA"/>
    <w:rsid w:val="1CD557F5"/>
    <w:rsid w:val="1D074EF5"/>
    <w:rsid w:val="1D176A54"/>
    <w:rsid w:val="1D435350"/>
    <w:rsid w:val="1ED20AF1"/>
    <w:rsid w:val="1FC52EE1"/>
    <w:rsid w:val="210E5779"/>
    <w:rsid w:val="227D51C9"/>
    <w:rsid w:val="22835083"/>
    <w:rsid w:val="23EA1135"/>
    <w:rsid w:val="243548E1"/>
    <w:rsid w:val="24551091"/>
    <w:rsid w:val="249F4F66"/>
    <w:rsid w:val="25461CF4"/>
    <w:rsid w:val="254D13C3"/>
    <w:rsid w:val="25913EBB"/>
    <w:rsid w:val="259A5B3F"/>
    <w:rsid w:val="279369D8"/>
    <w:rsid w:val="27AA2102"/>
    <w:rsid w:val="27BA2D08"/>
    <w:rsid w:val="2828472F"/>
    <w:rsid w:val="29397BA6"/>
    <w:rsid w:val="29445271"/>
    <w:rsid w:val="29671975"/>
    <w:rsid w:val="29BF34C0"/>
    <w:rsid w:val="2A1303F9"/>
    <w:rsid w:val="2A1B21E2"/>
    <w:rsid w:val="2A825A95"/>
    <w:rsid w:val="2AED7A0A"/>
    <w:rsid w:val="2C114243"/>
    <w:rsid w:val="2D222F59"/>
    <w:rsid w:val="2DC1030B"/>
    <w:rsid w:val="2DC12519"/>
    <w:rsid w:val="2DF27A54"/>
    <w:rsid w:val="2F6B5BC1"/>
    <w:rsid w:val="323520A1"/>
    <w:rsid w:val="337C137D"/>
    <w:rsid w:val="350F6E61"/>
    <w:rsid w:val="35126335"/>
    <w:rsid w:val="35DC5121"/>
    <w:rsid w:val="36496DE4"/>
    <w:rsid w:val="36586B33"/>
    <w:rsid w:val="36782519"/>
    <w:rsid w:val="3727108F"/>
    <w:rsid w:val="37476EAC"/>
    <w:rsid w:val="378D7627"/>
    <w:rsid w:val="38CC49D5"/>
    <w:rsid w:val="38F20A80"/>
    <w:rsid w:val="39227BBC"/>
    <w:rsid w:val="39AC5218"/>
    <w:rsid w:val="3A9E2552"/>
    <w:rsid w:val="3B4717C6"/>
    <w:rsid w:val="3B4958D4"/>
    <w:rsid w:val="3B757CE5"/>
    <w:rsid w:val="3B9A1798"/>
    <w:rsid w:val="3BF910A8"/>
    <w:rsid w:val="3C1E1B37"/>
    <w:rsid w:val="3E554FBB"/>
    <w:rsid w:val="3E56764E"/>
    <w:rsid w:val="3E867E8E"/>
    <w:rsid w:val="3E9C6745"/>
    <w:rsid w:val="3EA920A3"/>
    <w:rsid w:val="3ED30E82"/>
    <w:rsid w:val="3F0530FC"/>
    <w:rsid w:val="3F0E2A92"/>
    <w:rsid w:val="407542B7"/>
    <w:rsid w:val="40ED4539"/>
    <w:rsid w:val="41CC691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6615BC"/>
    <w:rsid w:val="47E900B4"/>
    <w:rsid w:val="47FE7B3E"/>
    <w:rsid w:val="487267B0"/>
    <w:rsid w:val="48841ED3"/>
    <w:rsid w:val="4A053914"/>
    <w:rsid w:val="4A903865"/>
    <w:rsid w:val="4AA267F2"/>
    <w:rsid w:val="4B103265"/>
    <w:rsid w:val="4B777B3B"/>
    <w:rsid w:val="4DEB45C9"/>
    <w:rsid w:val="4E2E49C6"/>
    <w:rsid w:val="4FD304BC"/>
    <w:rsid w:val="5032735D"/>
    <w:rsid w:val="50970F39"/>
    <w:rsid w:val="50C455F6"/>
    <w:rsid w:val="51B11B5C"/>
    <w:rsid w:val="520E1148"/>
    <w:rsid w:val="522C0805"/>
    <w:rsid w:val="52551793"/>
    <w:rsid w:val="52BD1FB7"/>
    <w:rsid w:val="5369461C"/>
    <w:rsid w:val="53AB472C"/>
    <w:rsid w:val="551D6960"/>
    <w:rsid w:val="554B19AE"/>
    <w:rsid w:val="55B47996"/>
    <w:rsid w:val="56A812A9"/>
    <w:rsid w:val="57CA0EB6"/>
    <w:rsid w:val="58647B24"/>
    <w:rsid w:val="58846866"/>
    <w:rsid w:val="5936440F"/>
    <w:rsid w:val="595847D4"/>
    <w:rsid w:val="5B202AFE"/>
    <w:rsid w:val="5B432D6B"/>
    <w:rsid w:val="5B75009F"/>
    <w:rsid w:val="5B966A8A"/>
    <w:rsid w:val="5C007491"/>
    <w:rsid w:val="5C2D2CD6"/>
    <w:rsid w:val="5CD64688"/>
    <w:rsid w:val="5D15172B"/>
    <w:rsid w:val="5D52793D"/>
    <w:rsid w:val="5DBA29D7"/>
    <w:rsid w:val="5E271BE7"/>
    <w:rsid w:val="5E8847B7"/>
    <w:rsid w:val="5F021772"/>
    <w:rsid w:val="61496A44"/>
    <w:rsid w:val="61725C27"/>
    <w:rsid w:val="620B3527"/>
    <w:rsid w:val="6260767D"/>
    <w:rsid w:val="62C150E9"/>
    <w:rsid w:val="630D629B"/>
    <w:rsid w:val="630F3637"/>
    <w:rsid w:val="633663A7"/>
    <w:rsid w:val="64D67492"/>
    <w:rsid w:val="64D906C8"/>
    <w:rsid w:val="651144BD"/>
    <w:rsid w:val="651D6227"/>
    <w:rsid w:val="68AA335A"/>
    <w:rsid w:val="68C165C0"/>
    <w:rsid w:val="68C80274"/>
    <w:rsid w:val="69142199"/>
    <w:rsid w:val="69C76C71"/>
    <w:rsid w:val="6B0536CE"/>
    <w:rsid w:val="6B4750DC"/>
    <w:rsid w:val="6C3541A8"/>
    <w:rsid w:val="6D2065F3"/>
    <w:rsid w:val="6D8800FB"/>
    <w:rsid w:val="6DB2460A"/>
    <w:rsid w:val="6E463883"/>
    <w:rsid w:val="700C5365"/>
    <w:rsid w:val="70505E1C"/>
    <w:rsid w:val="706A72F9"/>
    <w:rsid w:val="715D4408"/>
    <w:rsid w:val="71A179AC"/>
    <w:rsid w:val="71D33E76"/>
    <w:rsid w:val="721455EC"/>
    <w:rsid w:val="738B3A9E"/>
    <w:rsid w:val="75A25287"/>
    <w:rsid w:val="763C57CF"/>
    <w:rsid w:val="76B807C3"/>
    <w:rsid w:val="771479FF"/>
    <w:rsid w:val="77FB2C13"/>
    <w:rsid w:val="78695E39"/>
    <w:rsid w:val="7A495C9B"/>
    <w:rsid w:val="7A72596E"/>
    <w:rsid w:val="7B144887"/>
    <w:rsid w:val="7CFF66C0"/>
    <w:rsid w:val="7D151233"/>
    <w:rsid w:val="7DC13AEC"/>
    <w:rsid w:val="7E4B4D33"/>
    <w:rsid w:val="7E682F48"/>
    <w:rsid w:val="7FCB58A5"/>
    <w:rsid w:val="7FCF6F05"/>
    <w:rsid w:val="7F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字符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9F16C-165C-4DDC-820C-6EB6FC296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1771</Words>
  <Characters>2034</Characters>
  <Lines>24</Lines>
  <Paragraphs>6</Paragraphs>
  <TotalTime>26</TotalTime>
  <ScaleCrop>false</ScaleCrop>
  <LinksUpToDate>false</LinksUpToDate>
  <CharactersWithSpaces>2044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Administrator</cp:lastModifiedBy>
  <cp:lastPrinted>2024-06-06T02:45:21Z</cp:lastPrinted>
  <dcterms:modified xsi:type="dcterms:W3CDTF">2024-06-06T02:55:44Z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92C54CC933614451B8486F3FC98B9B81</vt:lpwstr>
  </property>
</Properties>
</file>